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51BE" w14:textId="33C4AACD" w:rsidR="00703680" w:rsidRPr="00471A04" w:rsidRDefault="00703680" w:rsidP="00703680">
      <w:pPr>
        <w:spacing w:line="276" w:lineRule="auto"/>
        <w:textAlignment w:val="baseline"/>
        <w:rPr>
          <w:rFonts w:ascii="Times New Roman" w:eastAsia="Times New Roman" w:hAnsi="Times New Roman" w:cs="Times New Roman"/>
          <w:color w:val="1C1C1C"/>
          <w:lang w:eastAsia="pl-PL"/>
        </w:rPr>
      </w:pPr>
      <w:r>
        <w:rPr>
          <w:rFonts w:ascii="Times New Roman" w:eastAsia="Times New Roman" w:hAnsi="Times New Roman" w:cs="Times New Roman"/>
          <w:color w:val="1C1C1C"/>
          <w:lang w:eastAsia="pl-PL"/>
        </w:rPr>
        <w:t>Berlin</w:t>
      </w:r>
      <w:r w:rsidR="00061E34">
        <w:rPr>
          <w:rFonts w:ascii="Times New Roman" w:eastAsia="Times New Roman" w:hAnsi="Times New Roman" w:cs="Times New Roman"/>
          <w:color w:val="1C1C1C"/>
          <w:lang w:eastAsia="pl-PL"/>
        </w:rPr>
        <w:t xml:space="preserve">, </w:t>
      </w:r>
      <w:r w:rsidRPr="00471A04">
        <w:rPr>
          <w:rFonts w:ascii="Times New Roman" w:eastAsia="Times New Roman" w:hAnsi="Times New Roman" w:cs="Times New Roman"/>
          <w:color w:val="1C1C1C"/>
          <w:lang w:eastAsia="pl-PL"/>
        </w:rPr>
        <w:t xml:space="preserve">den </w:t>
      </w:r>
      <w:r w:rsidR="00D95642">
        <w:rPr>
          <w:rFonts w:ascii="Times New Roman" w:eastAsia="Times New Roman" w:hAnsi="Times New Roman" w:cs="Times New Roman"/>
          <w:color w:val="1C1C1C"/>
          <w:lang w:eastAsia="pl-PL"/>
        </w:rPr>
        <w:t>1</w:t>
      </w:r>
      <w:r w:rsidR="000F46B7">
        <w:rPr>
          <w:rFonts w:ascii="Times New Roman" w:eastAsia="Times New Roman" w:hAnsi="Times New Roman" w:cs="Times New Roman"/>
          <w:color w:val="1C1C1C"/>
          <w:lang w:eastAsia="pl-PL"/>
        </w:rPr>
        <w:t>5</w:t>
      </w:r>
      <w:r w:rsidR="00D95642">
        <w:rPr>
          <w:rFonts w:ascii="Times New Roman" w:eastAsia="Times New Roman" w:hAnsi="Times New Roman" w:cs="Times New Roman"/>
          <w:color w:val="1C1C1C"/>
          <w:lang w:eastAsia="pl-PL"/>
        </w:rPr>
        <w:t xml:space="preserve">. </w:t>
      </w:r>
      <w:r w:rsidR="000F46B7">
        <w:rPr>
          <w:rFonts w:ascii="Times New Roman" w:eastAsia="Times New Roman" w:hAnsi="Times New Roman" w:cs="Times New Roman"/>
          <w:color w:val="1C1C1C"/>
          <w:lang w:eastAsia="pl-PL"/>
        </w:rPr>
        <w:t>März</w:t>
      </w:r>
      <w:r w:rsidR="00D95642">
        <w:rPr>
          <w:rFonts w:ascii="Times New Roman" w:eastAsia="Times New Roman" w:hAnsi="Times New Roman" w:cs="Times New Roman"/>
          <w:color w:val="1C1C1C"/>
          <w:lang w:eastAsia="pl-PL"/>
        </w:rPr>
        <w:t xml:space="preserve"> </w:t>
      </w:r>
      <w:r>
        <w:rPr>
          <w:rFonts w:ascii="Times New Roman" w:eastAsia="Times New Roman" w:hAnsi="Times New Roman" w:cs="Times New Roman"/>
          <w:color w:val="1C1C1C"/>
          <w:lang w:eastAsia="pl-PL"/>
        </w:rPr>
        <w:t>202</w:t>
      </w:r>
      <w:r w:rsidR="000F46B7">
        <w:rPr>
          <w:rFonts w:ascii="Times New Roman" w:eastAsia="Times New Roman" w:hAnsi="Times New Roman" w:cs="Times New Roman"/>
          <w:color w:val="1C1C1C"/>
          <w:lang w:eastAsia="pl-PL"/>
        </w:rPr>
        <w:t>3</w:t>
      </w:r>
      <w:r w:rsidRPr="00471A04">
        <w:rPr>
          <w:rFonts w:ascii="Times New Roman" w:eastAsia="Times New Roman" w:hAnsi="Times New Roman" w:cs="Times New Roman"/>
          <w:color w:val="1C1C1C"/>
          <w:lang w:eastAsia="pl-PL"/>
        </w:rPr>
        <w:t xml:space="preserve"> </w:t>
      </w:r>
    </w:p>
    <w:p w14:paraId="2DC4C615" w14:textId="77777777" w:rsidR="00703680" w:rsidRPr="00471A04" w:rsidRDefault="00703680" w:rsidP="00703680">
      <w:pPr>
        <w:pStyle w:val="StandardWeb"/>
        <w:spacing w:before="250" w:beforeAutospacing="0" w:after="0" w:afterAutospacing="0"/>
        <w:ind w:left="1" w:right="19" w:firstLine="3"/>
        <w:jc w:val="both"/>
        <w:rPr>
          <w:rFonts w:eastAsia="Times New Roman"/>
          <w:color w:val="000000"/>
          <w:lang w:eastAsia="de-DE"/>
        </w:rPr>
      </w:pPr>
      <w:r w:rsidRPr="00471A04">
        <w:rPr>
          <w:rFonts w:eastAsia="Times New Roman"/>
          <w:color w:val="000000"/>
          <w:lang w:eastAsia="de-DE"/>
        </w:rPr>
        <w:t>Das Witold-</w:t>
      </w:r>
      <w:proofErr w:type="spellStart"/>
      <w:r w:rsidRPr="00471A04">
        <w:rPr>
          <w:rFonts w:eastAsia="Times New Roman"/>
          <w:color w:val="000000"/>
          <w:lang w:eastAsia="de-DE"/>
        </w:rPr>
        <w:t>Pilecki</w:t>
      </w:r>
      <w:proofErr w:type="spellEnd"/>
      <w:r w:rsidRPr="00471A04">
        <w:rPr>
          <w:rFonts w:eastAsia="Times New Roman"/>
          <w:color w:val="000000"/>
          <w:lang w:eastAsia="de-DE"/>
        </w:rPr>
        <w:t>-Institut für Solidarität und Tapferkeit gibt bekannt, dass</w:t>
      </w:r>
      <w:r>
        <w:rPr>
          <w:rFonts w:eastAsia="Times New Roman"/>
          <w:color w:val="000000"/>
          <w:lang w:eastAsia="de-DE"/>
        </w:rPr>
        <w:t xml:space="preserve"> 2022</w:t>
      </w:r>
      <w:r w:rsidRPr="00471A04">
        <w:rPr>
          <w:rFonts w:eastAsia="Times New Roman"/>
          <w:color w:val="000000"/>
          <w:lang w:eastAsia="de-DE"/>
        </w:rPr>
        <w:t xml:space="preserve"> zyklisch Stipendien im Rahmen des „Stipendienprogramms für wissenschaftliche, pädagogische und kulturelle Projekte zur Forschung über das 20. Jahrhundert“ vergeben werden. Die </w:t>
      </w:r>
      <w:r>
        <w:rPr>
          <w:rFonts w:eastAsia="Times New Roman"/>
          <w:color w:val="000000"/>
          <w:lang w:eastAsia="de-DE"/>
        </w:rPr>
        <w:t>Stipendienvergabe erfolgt</w:t>
      </w:r>
      <w:r w:rsidRPr="00471A04">
        <w:rPr>
          <w:rFonts w:eastAsia="Times New Roman"/>
          <w:color w:val="000000"/>
          <w:lang w:eastAsia="de-DE"/>
        </w:rPr>
        <w:t xml:space="preserve"> gemäß Artikel 15 des Gesetzes vom 9. November 2017 über das Witold-</w:t>
      </w:r>
      <w:proofErr w:type="spellStart"/>
      <w:r w:rsidRPr="00471A04">
        <w:rPr>
          <w:rFonts w:eastAsia="Times New Roman"/>
          <w:color w:val="000000"/>
          <w:lang w:eastAsia="de-DE"/>
        </w:rPr>
        <w:t>Pilecki</w:t>
      </w:r>
      <w:proofErr w:type="spellEnd"/>
      <w:r w:rsidRPr="00471A04">
        <w:rPr>
          <w:rFonts w:eastAsia="Times New Roman"/>
          <w:color w:val="000000"/>
          <w:lang w:eastAsia="de-DE"/>
        </w:rPr>
        <w:t xml:space="preserve">-Institut für Solidarität und Tapferkeit und § 4 Abs. 1 der Verordnung des </w:t>
      </w:r>
      <w:r>
        <w:rPr>
          <w:rFonts w:eastAsia="Times New Roman"/>
          <w:color w:val="000000"/>
          <w:lang w:eastAsia="de-DE"/>
        </w:rPr>
        <w:t xml:space="preserve">polnischen </w:t>
      </w:r>
      <w:r w:rsidRPr="00471A04">
        <w:rPr>
          <w:rFonts w:eastAsia="Times New Roman"/>
          <w:color w:val="000000"/>
          <w:lang w:eastAsia="de-DE"/>
        </w:rPr>
        <w:t>Ministers für Kultur und Nationalerbe vom 13. Dezember 2018 über Stipendien zur Förderung der wissenschaftlichen Forschung sowie der pädagogischen und kulturellen Aktivitäten im Rahmen der Tätigkeit des Witold-</w:t>
      </w:r>
      <w:proofErr w:type="spellStart"/>
      <w:r w:rsidRPr="00471A04">
        <w:rPr>
          <w:rFonts w:eastAsia="Times New Roman"/>
          <w:color w:val="000000"/>
          <w:lang w:eastAsia="de-DE"/>
        </w:rPr>
        <w:t>Pilecki</w:t>
      </w:r>
      <w:proofErr w:type="spellEnd"/>
      <w:r w:rsidRPr="00471A04">
        <w:rPr>
          <w:rFonts w:eastAsia="Times New Roman"/>
          <w:color w:val="000000"/>
          <w:lang w:eastAsia="de-DE"/>
        </w:rPr>
        <w:t>-Instituts</w:t>
      </w:r>
      <w:r>
        <w:rPr>
          <w:rFonts w:eastAsia="Times New Roman"/>
          <w:color w:val="000000"/>
          <w:lang w:eastAsia="de-DE"/>
        </w:rPr>
        <w:t xml:space="preserve"> für Solidarität und Tapferkeit</w:t>
      </w:r>
      <w:r w:rsidRPr="00471A04">
        <w:rPr>
          <w:rFonts w:eastAsia="Times New Roman"/>
          <w:color w:val="000000"/>
          <w:lang w:eastAsia="de-DE"/>
        </w:rPr>
        <w:t>.</w:t>
      </w:r>
    </w:p>
    <w:p w14:paraId="70EFE838" w14:textId="77777777" w:rsidR="00703680" w:rsidRPr="00471A04" w:rsidRDefault="00703680" w:rsidP="00703680">
      <w:pPr>
        <w:pStyle w:val="StandardWeb"/>
        <w:spacing w:before="250" w:beforeAutospacing="0" w:after="0" w:afterAutospacing="0"/>
        <w:ind w:left="1" w:right="19" w:firstLine="3"/>
        <w:jc w:val="both"/>
        <w:rPr>
          <w:rFonts w:eastAsia="Times New Roman"/>
          <w:lang w:eastAsia="de-DE"/>
        </w:rPr>
      </w:pPr>
    </w:p>
    <w:p w14:paraId="3EACAF52" w14:textId="77777777" w:rsidR="00703680" w:rsidRPr="00471A04" w:rsidRDefault="00703680" w:rsidP="00703680">
      <w:pPr>
        <w:spacing w:line="480" w:lineRule="auto"/>
        <w:jc w:val="center"/>
        <w:textAlignment w:val="baseline"/>
        <w:rPr>
          <w:rFonts w:ascii="Times New Roman" w:eastAsia="Times New Roman" w:hAnsi="Times New Roman" w:cs="Times New Roman"/>
          <w:b/>
          <w:color w:val="000000"/>
          <w:lang w:eastAsia="de-DE"/>
        </w:rPr>
      </w:pPr>
      <w:r w:rsidRPr="00471A04">
        <w:rPr>
          <w:rFonts w:ascii="Times New Roman" w:eastAsia="Times New Roman" w:hAnsi="Times New Roman" w:cs="Times New Roman"/>
          <w:b/>
          <w:color w:val="000000"/>
          <w:lang w:eastAsia="de-DE"/>
        </w:rPr>
        <w:t xml:space="preserve">Stipendienprogramm für wissenschaftliche, pädagogische und kulturelle Projekte </w:t>
      </w:r>
    </w:p>
    <w:p w14:paraId="01CEA3C0" w14:textId="533F68A7" w:rsidR="00703680" w:rsidRPr="00471A04" w:rsidRDefault="00703680" w:rsidP="00703680">
      <w:pPr>
        <w:spacing w:line="480" w:lineRule="auto"/>
        <w:jc w:val="center"/>
        <w:textAlignment w:val="baseline"/>
        <w:rPr>
          <w:rFonts w:ascii="Times New Roman" w:hAnsi="Times New Roman" w:cs="Times New Roman"/>
          <w:b/>
          <w:bCs/>
          <w:color w:val="000000" w:themeColor="text1"/>
          <w:lang w:eastAsia="pl-PL"/>
        </w:rPr>
      </w:pPr>
      <w:r w:rsidRPr="00471A04">
        <w:rPr>
          <w:rFonts w:ascii="Times New Roman" w:eastAsia="Times New Roman" w:hAnsi="Times New Roman" w:cs="Times New Roman"/>
          <w:b/>
          <w:color w:val="000000"/>
          <w:lang w:eastAsia="de-DE"/>
        </w:rPr>
        <w:t>zur Forschung über das 20. Jahrhundert</w:t>
      </w:r>
      <w:r w:rsidRPr="00471A04">
        <w:rPr>
          <w:rFonts w:ascii="Times New Roman" w:hAnsi="Times New Roman" w:cs="Times New Roman"/>
          <w:b/>
          <w:bCs/>
          <w:color w:val="000000" w:themeColor="text1"/>
          <w:lang w:eastAsia="pl-PL"/>
        </w:rPr>
        <w:t xml:space="preserve"> (Edition 202</w:t>
      </w:r>
      <w:r w:rsidR="00D95642">
        <w:rPr>
          <w:rFonts w:ascii="Times New Roman" w:hAnsi="Times New Roman" w:cs="Times New Roman"/>
          <w:b/>
          <w:bCs/>
          <w:color w:val="000000" w:themeColor="text1"/>
          <w:lang w:eastAsia="pl-PL"/>
        </w:rPr>
        <w:t>3</w:t>
      </w:r>
      <w:r w:rsidRPr="00471A04">
        <w:rPr>
          <w:rFonts w:ascii="Times New Roman" w:hAnsi="Times New Roman" w:cs="Times New Roman"/>
          <w:b/>
          <w:bCs/>
          <w:color w:val="000000" w:themeColor="text1"/>
          <w:lang w:eastAsia="pl-PL"/>
        </w:rPr>
        <w:t>)</w:t>
      </w:r>
    </w:p>
    <w:p w14:paraId="6F6CB0BF" w14:textId="77777777" w:rsidR="00703680" w:rsidRPr="00471A04" w:rsidRDefault="00703680" w:rsidP="00703680">
      <w:pPr>
        <w:spacing w:line="276" w:lineRule="auto"/>
        <w:jc w:val="both"/>
        <w:rPr>
          <w:rFonts w:ascii="Times New Roman" w:hAnsi="Times New Roman" w:cs="Times New Roman"/>
          <w:color w:val="000000"/>
          <w:lang w:eastAsia="pl-PL"/>
        </w:rPr>
      </w:pPr>
    </w:p>
    <w:p w14:paraId="37C591D7" w14:textId="485609E0" w:rsidR="00703680" w:rsidRDefault="00703680" w:rsidP="00703680">
      <w:pPr>
        <w:pStyle w:val="Listenabsatz"/>
        <w:numPr>
          <w:ilvl w:val="0"/>
          <w:numId w:val="6"/>
        </w:numPr>
        <w:spacing w:after="200" w:line="276" w:lineRule="auto"/>
        <w:jc w:val="both"/>
        <w:rPr>
          <w:rFonts w:ascii="Times New Roman" w:hAnsi="Times New Roman" w:cs="Times New Roman"/>
          <w:b/>
          <w:bCs/>
          <w:color w:val="000000"/>
          <w:lang w:eastAsia="pl-PL"/>
        </w:rPr>
      </w:pPr>
      <w:r w:rsidRPr="00471A04">
        <w:rPr>
          <w:rFonts w:ascii="Times New Roman" w:hAnsi="Times New Roman" w:cs="Times New Roman"/>
          <w:b/>
          <w:bCs/>
          <w:color w:val="000000"/>
          <w:lang w:eastAsia="pl-PL"/>
        </w:rPr>
        <w:t xml:space="preserve">Gegenstand der </w:t>
      </w:r>
      <w:r w:rsidRPr="00471A04">
        <w:rPr>
          <w:rFonts w:ascii="Times New Roman" w:hAnsi="Times New Roman" w:cs="Times New Roman"/>
          <w:b/>
          <w:color w:val="000000"/>
          <w:lang w:eastAsia="pl-PL"/>
        </w:rPr>
        <w:t>Auswahlverfahren</w:t>
      </w:r>
      <w:r w:rsidRPr="00471A04">
        <w:rPr>
          <w:rFonts w:ascii="Times New Roman" w:hAnsi="Times New Roman" w:cs="Times New Roman"/>
          <w:b/>
          <w:bCs/>
          <w:color w:val="000000"/>
          <w:lang w:eastAsia="pl-PL"/>
        </w:rPr>
        <w:t xml:space="preserve"> im Rahmen des „</w:t>
      </w:r>
      <w:r w:rsidRPr="00471A04">
        <w:rPr>
          <w:rFonts w:ascii="Times New Roman" w:eastAsia="Times New Roman" w:hAnsi="Times New Roman" w:cs="Times New Roman"/>
          <w:b/>
          <w:color w:val="000000"/>
          <w:lang w:eastAsia="de-DE"/>
        </w:rPr>
        <w:t>Stipendienprogramms für wissenschaftliche, pädagogische und kulturelle Projekte zur Forschung über das 20. Jahrhundert</w:t>
      </w:r>
      <w:r>
        <w:rPr>
          <w:rFonts w:ascii="Times New Roman" w:hAnsi="Times New Roman" w:cs="Times New Roman"/>
          <w:b/>
          <w:bCs/>
          <w:color w:val="000000"/>
          <w:lang w:eastAsia="pl-PL"/>
        </w:rPr>
        <w:t>“</w:t>
      </w:r>
      <w:r w:rsidRPr="00471A04">
        <w:rPr>
          <w:rFonts w:ascii="Times New Roman" w:hAnsi="Times New Roman" w:cs="Times New Roman"/>
          <w:b/>
          <w:bCs/>
          <w:color w:val="000000"/>
          <w:lang w:eastAsia="pl-PL"/>
        </w:rPr>
        <w:t xml:space="preserve"> sind:</w:t>
      </w:r>
    </w:p>
    <w:p w14:paraId="27C5C139" w14:textId="77777777" w:rsidR="00050A55" w:rsidRPr="00471A04" w:rsidRDefault="00050A55" w:rsidP="00050A55">
      <w:pPr>
        <w:pStyle w:val="Listenabsatz"/>
        <w:spacing w:after="200" w:line="276" w:lineRule="auto"/>
        <w:jc w:val="both"/>
        <w:rPr>
          <w:rFonts w:ascii="Times New Roman" w:hAnsi="Times New Roman" w:cs="Times New Roman"/>
          <w:b/>
          <w:bCs/>
          <w:color w:val="000000"/>
          <w:lang w:eastAsia="pl-PL"/>
        </w:rPr>
      </w:pPr>
    </w:p>
    <w:p w14:paraId="3178B8A7" w14:textId="77777777" w:rsidR="00703680" w:rsidRPr="00471A04" w:rsidRDefault="00703680" w:rsidP="00703680">
      <w:pPr>
        <w:pStyle w:val="Listenabsatz"/>
        <w:numPr>
          <w:ilvl w:val="0"/>
          <w:numId w:val="4"/>
        </w:numPr>
        <w:spacing w:after="200" w:line="276" w:lineRule="auto"/>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Gelds</w:t>
      </w:r>
      <w:r w:rsidRPr="00471A04">
        <w:rPr>
          <w:rFonts w:ascii="Times New Roman" w:hAnsi="Times New Roman" w:cs="Times New Roman"/>
          <w:color w:val="000000" w:themeColor="text1"/>
          <w:lang w:eastAsia="pl-PL"/>
        </w:rPr>
        <w:t>tipendien für wissenschaftliche Forschung,</w:t>
      </w:r>
    </w:p>
    <w:p w14:paraId="7F50A672" w14:textId="77777777" w:rsidR="00703680" w:rsidRPr="00471A04" w:rsidRDefault="00703680" w:rsidP="00703680">
      <w:pPr>
        <w:pStyle w:val="Listenabsatz"/>
        <w:numPr>
          <w:ilvl w:val="0"/>
          <w:numId w:val="4"/>
        </w:numPr>
        <w:spacing w:after="200" w:line="276" w:lineRule="auto"/>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Gelds</w:t>
      </w:r>
      <w:r w:rsidRPr="00471A04">
        <w:rPr>
          <w:rFonts w:ascii="Times New Roman" w:hAnsi="Times New Roman" w:cs="Times New Roman"/>
          <w:color w:val="000000" w:themeColor="text1"/>
          <w:lang w:eastAsia="pl-PL"/>
        </w:rPr>
        <w:t>tipendien für pädagogische Aktivitäten,</w:t>
      </w:r>
    </w:p>
    <w:p w14:paraId="540E6411" w14:textId="77777777" w:rsidR="00703680" w:rsidRPr="00471A04" w:rsidRDefault="00703680" w:rsidP="00703680">
      <w:pPr>
        <w:pStyle w:val="Listenabsatz"/>
        <w:numPr>
          <w:ilvl w:val="0"/>
          <w:numId w:val="4"/>
        </w:numPr>
        <w:spacing w:after="200" w:line="276" w:lineRule="auto"/>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Gelds</w:t>
      </w:r>
      <w:r w:rsidRPr="00471A04">
        <w:rPr>
          <w:rFonts w:ascii="Times New Roman" w:hAnsi="Times New Roman" w:cs="Times New Roman"/>
          <w:color w:val="000000" w:themeColor="text1"/>
          <w:lang w:eastAsia="pl-PL"/>
        </w:rPr>
        <w:t>tipendien für kulturelle Aktivitäten,</w:t>
      </w:r>
    </w:p>
    <w:p w14:paraId="4721B55E" w14:textId="7599C713" w:rsidR="00703680" w:rsidRPr="00471A04" w:rsidRDefault="00B71BE2" w:rsidP="00703680">
      <w:pPr>
        <w:spacing w:after="200" w:line="276" w:lineRule="auto"/>
        <w:jc w:val="both"/>
        <w:rPr>
          <w:rFonts w:ascii="Times New Roman" w:hAnsi="Times New Roman" w:cs="Times New Roman"/>
          <w:color w:val="000000"/>
          <w:lang w:eastAsia="pl-PL"/>
        </w:rPr>
      </w:pPr>
      <w:r w:rsidRPr="00B71BE2">
        <w:rPr>
          <w:rFonts w:ascii="Times New Roman" w:hAnsi="Times New Roman" w:cs="Times New Roman"/>
          <w:color w:val="000000"/>
          <w:lang w:eastAsia="pl-PL"/>
        </w:rPr>
        <w:t>Die Stipendien werden für einen Zeitraum von einem bis sechs Monaten auf der Grundlage der im Rahmen der Aufforderung zur Einreichung von Vorschlägen eingereichten Stipendienprojekte bis zum 15. April 2023 vergeben.</w:t>
      </w:r>
      <w:r>
        <w:rPr>
          <w:rFonts w:ascii="Times New Roman" w:hAnsi="Times New Roman" w:cs="Times New Roman"/>
          <w:color w:val="000000"/>
          <w:lang w:eastAsia="pl-PL"/>
        </w:rPr>
        <w:t xml:space="preserve"> </w:t>
      </w:r>
      <w:r w:rsidR="00703680" w:rsidRPr="007D0681">
        <w:rPr>
          <w:rFonts w:ascii="Times New Roman" w:hAnsi="Times New Roman" w:cs="Times New Roman"/>
          <w:color w:val="000000"/>
          <w:lang w:eastAsia="pl-PL"/>
        </w:rPr>
        <w:t xml:space="preserve">Gleichzeitig behält sich das Institut das Recht vor, in Ausnahmefällen </w:t>
      </w:r>
      <w:r w:rsidR="00703680">
        <w:rPr>
          <w:rFonts w:ascii="Times New Roman" w:hAnsi="Times New Roman" w:cs="Times New Roman"/>
          <w:color w:val="000000"/>
          <w:lang w:eastAsia="pl-PL"/>
        </w:rPr>
        <w:t xml:space="preserve">eine </w:t>
      </w:r>
      <w:r w:rsidR="00703680" w:rsidRPr="007D0681">
        <w:rPr>
          <w:rFonts w:ascii="Times New Roman" w:hAnsi="Times New Roman" w:cs="Times New Roman"/>
          <w:color w:val="000000"/>
          <w:lang w:eastAsia="pl-PL"/>
        </w:rPr>
        <w:t xml:space="preserve">zusätzliche </w:t>
      </w:r>
      <w:r w:rsidR="00703680">
        <w:rPr>
          <w:rFonts w:ascii="Times New Roman" w:hAnsi="Times New Roman" w:cs="Times New Roman"/>
          <w:color w:val="000000"/>
          <w:lang w:eastAsia="pl-PL"/>
        </w:rPr>
        <w:t>außerordentliche Ausschreibung</w:t>
      </w:r>
      <w:r w:rsidR="00703680" w:rsidRPr="00471A04">
        <w:rPr>
          <w:rFonts w:ascii="Times New Roman" w:hAnsi="Times New Roman" w:cs="Times New Roman"/>
          <w:color w:val="000000"/>
          <w:lang w:eastAsia="pl-PL"/>
        </w:rPr>
        <w:t xml:space="preserve"> </w:t>
      </w:r>
      <w:r w:rsidR="00703680">
        <w:rPr>
          <w:rFonts w:ascii="Times New Roman" w:hAnsi="Times New Roman" w:cs="Times New Roman"/>
          <w:color w:val="000000"/>
          <w:lang w:eastAsia="pl-PL"/>
        </w:rPr>
        <w:t>durchzuführen</w:t>
      </w:r>
      <w:r w:rsidR="00703680" w:rsidRPr="007D0681">
        <w:rPr>
          <w:rFonts w:ascii="Times New Roman" w:hAnsi="Times New Roman" w:cs="Times New Roman"/>
          <w:color w:val="000000"/>
          <w:lang w:eastAsia="pl-PL"/>
        </w:rPr>
        <w:t>.</w:t>
      </w:r>
    </w:p>
    <w:p w14:paraId="7337C524" w14:textId="77777777" w:rsidR="00703680" w:rsidRPr="00471A04" w:rsidRDefault="00703680" w:rsidP="00703680">
      <w:pPr>
        <w:spacing w:after="200" w:line="276" w:lineRule="auto"/>
        <w:jc w:val="both"/>
        <w:rPr>
          <w:rFonts w:ascii="Times New Roman" w:hAnsi="Times New Roman" w:cs="Times New Roman"/>
          <w:color w:val="000000"/>
          <w:lang w:eastAsia="pl-PL"/>
        </w:rPr>
      </w:pPr>
      <w:r w:rsidRPr="00471A04">
        <w:rPr>
          <w:rFonts w:ascii="Times New Roman" w:hAnsi="Times New Roman" w:cs="Times New Roman"/>
          <w:color w:val="000000"/>
          <w:lang w:eastAsia="pl-PL"/>
        </w:rPr>
        <w:t xml:space="preserve">Das Angebot richtet sich </w:t>
      </w:r>
      <w:r w:rsidRPr="005D7963">
        <w:rPr>
          <w:rFonts w:ascii="Times New Roman" w:hAnsi="Times New Roman" w:cs="Times New Roman"/>
          <w:color w:val="000000"/>
          <w:lang w:eastAsia="pl-PL"/>
        </w:rPr>
        <w:t>an Kunstschaffende und/oder Forschende sowie sozial engagierte Personen aus dem Bereich der</w:t>
      </w:r>
      <w:r w:rsidRPr="00471A04">
        <w:rPr>
          <w:rFonts w:ascii="Times New Roman" w:hAnsi="Times New Roman" w:cs="Times New Roman"/>
          <w:color w:val="000000"/>
          <w:lang w:eastAsia="pl-PL"/>
        </w:rPr>
        <w:t xml:space="preserve"> Geisteswissenschaften. Besonderer Schwerpunkt wird gelegt auf: Geschichte, Soziologie, Kultur, soziale Aktivitäten, die Polen, Mittel- und Osteuropa, Deutschland betreffen.</w:t>
      </w:r>
    </w:p>
    <w:p w14:paraId="372693BB" w14:textId="77777777" w:rsidR="00F77CDB" w:rsidRPr="00F77CDB" w:rsidRDefault="00F77CDB" w:rsidP="00F77CDB">
      <w:pPr>
        <w:spacing w:after="240" w:line="276" w:lineRule="auto"/>
        <w:ind w:left="720"/>
        <w:jc w:val="both"/>
        <w:textAlignment w:val="baseline"/>
        <w:rPr>
          <w:rFonts w:ascii="Times New Roman" w:eastAsia="Times New Roman" w:hAnsi="Times New Roman" w:cs="Times New Roman"/>
          <w:color w:val="000000"/>
          <w:shd w:val="clear" w:color="auto" w:fill="FFFFFF"/>
          <w:lang w:eastAsia="de-DE"/>
        </w:rPr>
      </w:pPr>
    </w:p>
    <w:p w14:paraId="4B5D9FF9" w14:textId="250F4BD9" w:rsidR="00AE1A76" w:rsidRDefault="00AE1A76" w:rsidP="00AE1A76">
      <w:pPr>
        <w:pStyle w:val="Listenabsatz"/>
        <w:numPr>
          <w:ilvl w:val="0"/>
          <w:numId w:val="6"/>
        </w:numPr>
        <w:spacing w:after="200" w:line="276" w:lineRule="auto"/>
        <w:jc w:val="both"/>
        <w:rPr>
          <w:rFonts w:ascii="Times New Roman" w:hAnsi="Times New Roman" w:cs="Times New Roman"/>
          <w:b/>
          <w:bCs/>
          <w:color w:val="000000"/>
          <w:lang w:eastAsia="pl-PL"/>
        </w:rPr>
      </w:pPr>
      <w:r w:rsidRPr="00AE1A76">
        <w:rPr>
          <w:rFonts w:ascii="Times New Roman" w:hAnsi="Times New Roman" w:cs="Times New Roman"/>
          <w:b/>
          <w:bCs/>
          <w:color w:val="000000"/>
          <w:lang w:eastAsia="pl-PL"/>
        </w:rPr>
        <w:t xml:space="preserve">Die Stipendien werden in thematischen Blöcken vergeben: </w:t>
      </w:r>
    </w:p>
    <w:p w14:paraId="56DD816C" w14:textId="77777777" w:rsidR="00AE1A76" w:rsidRPr="00AE1A76" w:rsidRDefault="00AE1A76" w:rsidP="00AE1A76">
      <w:pPr>
        <w:pStyle w:val="Listenabsatz"/>
        <w:spacing w:after="200" w:line="276" w:lineRule="auto"/>
        <w:jc w:val="both"/>
        <w:rPr>
          <w:rFonts w:ascii="Times New Roman" w:hAnsi="Times New Roman" w:cs="Times New Roman"/>
          <w:b/>
          <w:bCs/>
          <w:color w:val="000000"/>
          <w:lang w:eastAsia="pl-PL"/>
        </w:rPr>
      </w:pPr>
    </w:p>
    <w:p w14:paraId="6AA50382" w14:textId="6B00BA06" w:rsidR="00AE1A76" w:rsidRPr="00AE1A76" w:rsidRDefault="00AE1A76" w:rsidP="00AE1A76">
      <w:pPr>
        <w:spacing w:line="276" w:lineRule="auto"/>
        <w:jc w:val="both"/>
        <w:rPr>
          <w:rFonts w:ascii="Times New Roman" w:hAnsi="Times New Roman" w:cs="Times New Roman"/>
          <w:b/>
          <w:bCs/>
          <w:color w:val="000000"/>
          <w:lang w:eastAsia="pl-PL"/>
        </w:rPr>
      </w:pPr>
      <w:r>
        <w:rPr>
          <w:rFonts w:ascii="Times New Roman" w:hAnsi="Times New Roman" w:cs="Times New Roman"/>
          <w:b/>
          <w:bCs/>
          <w:color w:val="000000"/>
          <w:lang w:eastAsia="pl-PL"/>
        </w:rPr>
        <w:t>1. D</w:t>
      </w:r>
      <w:r w:rsidRPr="00AE1A76">
        <w:rPr>
          <w:rFonts w:ascii="Times New Roman" w:hAnsi="Times New Roman" w:cs="Times New Roman"/>
          <w:b/>
          <w:bCs/>
          <w:color w:val="000000"/>
          <w:lang w:eastAsia="pl-PL"/>
        </w:rPr>
        <w:t xml:space="preserve">ie Geschichte der Kriegsverbrecherregelung und der Prozesse wegen Kollaboration nach dem Zweiten Weltkrieg in Polen, Deutschland und anderen europäischen Ländern. </w:t>
      </w:r>
    </w:p>
    <w:p w14:paraId="3A9C9BBC" w14:textId="77777777" w:rsidR="00AE1A76" w:rsidRDefault="00AE1A76" w:rsidP="00AE1A76">
      <w:pPr>
        <w:pStyle w:val="Listenabsatz"/>
        <w:spacing w:line="276" w:lineRule="auto"/>
        <w:jc w:val="both"/>
        <w:rPr>
          <w:rFonts w:ascii="Times New Roman" w:hAnsi="Times New Roman" w:cs="Times New Roman"/>
          <w:color w:val="000000"/>
          <w:lang w:eastAsia="pl-PL"/>
        </w:rPr>
      </w:pPr>
    </w:p>
    <w:p w14:paraId="58B6AC08" w14:textId="68C72328" w:rsidR="00F77CDB" w:rsidRPr="00AE1A76" w:rsidRDefault="00F77CDB" w:rsidP="00AE1A76">
      <w:pPr>
        <w:spacing w:line="276" w:lineRule="auto"/>
        <w:jc w:val="both"/>
        <w:rPr>
          <w:rFonts w:ascii="Times New Roman" w:hAnsi="Times New Roman" w:cs="Times New Roman"/>
          <w:color w:val="000000"/>
          <w:lang w:eastAsia="pl-PL"/>
        </w:rPr>
      </w:pPr>
      <w:r w:rsidRPr="00AE1A76">
        <w:rPr>
          <w:rFonts w:ascii="Times New Roman" w:hAnsi="Times New Roman" w:cs="Times New Roman"/>
          <w:color w:val="000000"/>
          <w:lang w:eastAsia="pl-PL"/>
        </w:rPr>
        <w:t xml:space="preserve">Gefördert werden insbesondere vergleichende Forschung, regionale Studien und Projekte, die neue Quellen und Archivmaterial nutzen. Die Stipendien richten sich auch an Forscher, die Projekte zu Modellen der Übergangsjustiz in der zweiten Hälfte des 20. und zu Beginn des 21. Jahrhunderts, einschließlich des aktuellen Konflikts in der Ukraine, durchführen. </w:t>
      </w:r>
    </w:p>
    <w:p w14:paraId="5CABA21C" w14:textId="77777777" w:rsidR="00F77CDB" w:rsidRDefault="00F77CDB" w:rsidP="00F77CDB">
      <w:pPr>
        <w:spacing w:line="276" w:lineRule="auto"/>
        <w:jc w:val="both"/>
        <w:rPr>
          <w:rFonts w:ascii="Times New Roman" w:hAnsi="Times New Roman" w:cs="Times New Roman"/>
          <w:color w:val="000000"/>
          <w:lang w:eastAsia="pl-PL"/>
        </w:rPr>
      </w:pPr>
    </w:p>
    <w:p w14:paraId="41C1D956" w14:textId="1CBFE7CE" w:rsid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lastRenderedPageBreak/>
        <w:t xml:space="preserve">Thematischer Umfang der Projekte: </w:t>
      </w:r>
    </w:p>
    <w:p w14:paraId="092C8662" w14:textId="77777777" w:rsidR="00F77CDB" w:rsidRPr="00F77CDB" w:rsidRDefault="00F77CDB" w:rsidP="00F77CDB">
      <w:pPr>
        <w:spacing w:line="276" w:lineRule="auto"/>
        <w:jc w:val="both"/>
        <w:rPr>
          <w:rFonts w:ascii="Times New Roman" w:hAnsi="Times New Roman" w:cs="Times New Roman"/>
          <w:color w:val="000000"/>
          <w:lang w:eastAsia="pl-PL"/>
        </w:rPr>
      </w:pPr>
    </w:p>
    <w:p w14:paraId="44BB8964"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Übergangsjustiz</w:t>
      </w:r>
    </w:p>
    <w:p w14:paraId="6992904D"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politische und soziale Aufarbeitung der Verbrechen während des Zweiten Weltkriegs</w:t>
      </w:r>
    </w:p>
    <w:p w14:paraId="36B6C50C"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vergleichende Forschung;</w:t>
      </w:r>
    </w:p>
    <w:p w14:paraId="1CB2267E"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regionale Studien</w:t>
      </w:r>
    </w:p>
    <w:p w14:paraId="797B6E09"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Kalter Krieg und die Durchführung von Kriegsverbrecherprozessen nach 1945;</w:t>
      </w:r>
    </w:p>
    <w:p w14:paraId="0F394D4D"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Verbrechen im Zweiten Weltkrieg und deutsch-polnische Beziehungen</w:t>
      </w:r>
    </w:p>
    <w:p w14:paraId="24574A88"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xml:space="preserve">- Wirksamkeit und Unwirksamkeit der Justiz </w:t>
      </w:r>
    </w:p>
    <w:p w14:paraId="43D308CA"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xml:space="preserve">- </w:t>
      </w:r>
      <w:proofErr w:type="spellStart"/>
      <w:r w:rsidRPr="00F77CDB">
        <w:rPr>
          <w:rFonts w:ascii="Times New Roman" w:hAnsi="Times New Roman" w:cs="Times New Roman"/>
          <w:color w:val="000000"/>
          <w:lang w:eastAsia="pl-PL"/>
        </w:rPr>
        <w:t>aufklärung</w:t>
      </w:r>
      <w:proofErr w:type="spellEnd"/>
      <w:r w:rsidRPr="00F77CDB">
        <w:rPr>
          <w:rFonts w:ascii="Times New Roman" w:hAnsi="Times New Roman" w:cs="Times New Roman"/>
          <w:color w:val="000000"/>
          <w:lang w:eastAsia="pl-PL"/>
        </w:rPr>
        <w:t xml:space="preserve"> der kommunistischen und nazistischen verbrechen</w:t>
      </w:r>
    </w:p>
    <w:p w14:paraId="12050EDE"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die Rolle und die Perspektive von Zeugen in Prozessen gegen Kriegsverbrecher</w:t>
      </w:r>
    </w:p>
    <w:p w14:paraId="67181A30" w14:textId="77777777" w:rsidR="00F77CDB" w:rsidRPr="00F77CDB"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 xml:space="preserve">- persönliche Berichte von Zeugen bewaffneter Konflikte; </w:t>
      </w:r>
      <w:proofErr w:type="spellStart"/>
      <w:r w:rsidRPr="00F77CDB">
        <w:rPr>
          <w:rFonts w:ascii="Times New Roman" w:hAnsi="Times New Roman" w:cs="Times New Roman"/>
          <w:color w:val="000000"/>
          <w:lang w:eastAsia="pl-PL"/>
        </w:rPr>
        <w:t>Traumastudien</w:t>
      </w:r>
      <w:proofErr w:type="spellEnd"/>
    </w:p>
    <w:p w14:paraId="22B17E7A" w14:textId="77777777" w:rsidR="00F77CDB" w:rsidRPr="00F77CDB" w:rsidRDefault="00F77CDB" w:rsidP="00F77CDB">
      <w:pPr>
        <w:spacing w:line="276" w:lineRule="auto"/>
        <w:jc w:val="both"/>
        <w:rPr>
          <w:rFonts w:ascii="Times New Roman" w:hAnsi="Times New Roman" w:cs="Times New Roman"/>
          <w:color w:val="000000"/>
          <w:lang w:eastAsia="pl-PL"/>
        </w:rPr>
      </w:pPr>
    </w:p>
    <w:p w14:paraId="0E4DDC66" w14:textId="0C2C0817" w:rsidR="00F77CDB" w:rsidRPr="00F77CDB" w:rsidRDefault="00F77CDB" w:rsidP="00AE1A76">
      <w:pPr>
        <w:spacing w:line="276" w:lineRule="auto"/>
        <w:jc w:val="both"/>
        <w:rPr>
          <w:rFonts w:ascii="Times New Roman" w:hAnsi="Times New Roman" w:cs="Times New Roman"/>
          <w:b/>
          <w:bCs/>
          <w:color w:val="000000"/>
          <w:lang w:eastAsia="pl-PL"/>
        </w:rPr>
      </w:pPr>
      <w:r w:rsidRPr="00F77CDB">
        <w:rPr>
          <w:rFonts w:ascii="Times New Roman" w:hAnsi="Times New Roman" w:cs="Times New Roman"/>
          <w:b/>
          <w:bCs/>
          <w:color w:val="000000"/>
          <w:lang w:eastAsia="pl-PL"/>
        </w:rPr>
        <w:t xml:space="preserve">2. Die kulturelle, soziale und politische Geschichte Polens im 20. Jahrhundert. </w:t>
      </w:r>
    </w:p>
    <w:p w14:paraId="5C0CF2DF" w14:textId="77777777" w:rsidR="00F77CDB" w:rsidRPr="00F77CDB" w:rsidRDefault="00F77CDB" w:rsidP="00F77CDB">
      <w:pPr>
        <w:spacing w:line="276" w:lineRule="auto"/>
        <w:jc w:val="both"/>
        <w:rPr>
          <w:rFonts w:ascii="Times New Roman" w:hAnsi="Times New Roman" w:cs="Times New Roman"/>
          <w:color w:val="000000"/>
          <w:lang w:eastAsia="pl-PL"/>
        </w:rPr>
      </w:pPr>
    </w:p>
    <w:p w14:paraId="39B00AE7" w14:textId="3F76F97E" w:rsidR="00703680" w:rsidRDefault="00F77CDB" w:rsidP="00F77CDB">
      <w:pPr>
        <w:spacing w:line="276" w:lineRule="auto"/>
        <w:jc w:val="both"/>
        <w:rPr>
          <w:rFonts w:ascii="Times New Roman" w:hAnsi="Times New Roman" w:cs="Times New Roman"/>
          <w:color w:val="000000"/>
          <w:lang w:eastAsia="pl-PL"/>
        </w:rPr>
      </w:pPr>
      <w:r w:rsidRPr="00F77CDB">
        <w:rPr>
          <w:rFonts w:ascii="Times New Roman" w:hAnsi="Times New Roman" w:cs="Times New Roman"/>
          <w:color w:val="000000"/>
          <w:lang w:eastAsia="pl-PL"/>
        </w:rPr>
        <w:t>Gefördert werden insbesondere Forschungen, die ausgewählte Aspekte der polnischen Kultur- und Gesellschaftsgeschichte im 20. Jahrhundert vor einem vergleichenden Hintergrund und unter Nutzung der Forschungsinstrumente anderer geistes- und sozialwissenschaftlicher Disziplinen darstellen.</w:t>
      </w:r>
    </w:p>
    <w:p w14:paraId="524E3123" w14:textId="77777777" w:rsidR="00F77CDB" w:rsidRPr="00471A04" w:rsidRDefault="00F77CDB" w:rsidP="00F77CDB">
      <w:pPr>
        <w:spacing w:line="276" w:lineRule="auto"/>
        <w:jc w:val="both"/>
        <w:rPr>
          <w:rFonts w:ascii="Times New Roman" w:eastAsia="Times New Roman" w:hAnsi="Times New Roman" w:cs="Times New Roman"/>
          <w:color w:val="000000"/>
          <w:lang w:eastAsia="pl-PL"/>
        </w:rPr>
      </w:pPr>
    </w:p>
    <w:p w14:paraId="47C6F547" w14:textId="1FEE1841" w:rsidR="00F500B1" w:rsidRPr="00F500B1" w:rsidRDefault="00F500B1" w:rsidP="00F500B1">
      <w:pPr>
        <w:spacing w:after="200" w:line="276" w:lineRule="auto"/>
        <w:jc w:val="both"/>
        <w:textAlignment w:val="baseline"/>
        <w:rPr>
          <w:rFonts w:ascii="Times New Roman" w:hAnsi="Times New Roman" w:cs="Times New Roman"/>
          <w:b/>
          <w:bCs/>
          <w:color w:val="000000"/>
          <w:lang w:eastAsia="pl-PL"/>
        </w:rPr>
      </w:pPr>
      <w:r w:rsidRPr="00F500B1">
        <w:rPr>
          <w:rFonts w:ascii="Times New Roman" w:hAnsi="Times New Roman" w:cs="Times New Roman"/>
          <w:b/>
          <w:bCs/>
          <w:color w:val="000000"/>
          <w:lang w:eastAsia="pl-PL"/>
        </w:rPr>
        <w:t>IV.</w:t>
      </w:r>
      <w:r w:rsidRPr="00F500B1">
        <w:rPr>
          <w:rFonts w:ascii="Times New Roman" w:hAnsi="Times New Roman" w:cs="Times New Roman"/>
          <w:b/>
          <w:bCs/>
          <w:color w:val="000000"/>
          <w:lang w:eastAsia="pl-PL"/>
        </w:rPr>
        <w:tab/>
        <w:t>Das Stipendium kann u.a. zu folgenden Ergebnissen führen</w:t>
      </w:r>
    </w:p>
    <w:p w14:paraId="36BC7D5C" w14:textId="77777777" w:rsidR="00F500B1" w:rsidRPr="00F500B1"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1. einen wissenschaftlichen Artikel,</w:t>
      </w:r>
    </w:p>
    <w:p w14:paraId="782200B8" w14:textId="77777777" w:rsidR="00F500B1" w:rsidRPr="00F500B1"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2. ein Forschungsbericht, der auf einem offenen Seminar vorgestellt wird,</w:t>
      </w:r>
    </w:p>
    <w:p w14:paraId="4B828BED" w14:textId="042C0625" w:rsidR="00F500B1" w:rsidRPr="00F500B1"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 xml:space="preserve">3. </w:t>
      </w:r>
      <w:r w:rsidR="00312C6B">
        <w:rPr>
          <w:rFonts w:ascii="Times New Roman" w:hAnsi="Times New Roman" w:cs="Times New Roman"/>
          <w:color w:val="000000"/>
          <w:lang w:eastAsia="pl-PL"/>
        </w:rPr>
        <w:t>k</w:t>
      </w:r>
      <w:r w:rsidR="00312C6B" w:rsidRPr="00471A04">
        <w:rPr>
          <w:rFonts w:ascii="Times New Roman" w:hAnsi="Times New Roman" w:cs="Times New Roman"/>
          <w:color w:val="000000"/>
          <w:lang w:eastAsia="pl-PL"/>
        </w:rPr>
        <w:t xml:space="preserve">ünstlerische </w:t>
      </w:r>
      <w:r w:rsidR="00312C6B">
        <w:rPr>
          <w:rFonts w:ascii="Times New Roman" w:hAnsi="Times New Roman" w:cs="Times New Roman"/>
          <w:color w:val="000000"/>
          <w:lang w:eastAsia="pl-PL"/>
        </w:rPr>
        <w:t>Arbeiten</w:t>
      </w:r>
      <w:r w:rsidR="00312C6B" w:rsidRPr="00471A04">
        <w:rPr>
          <w:rFonts w:ascii="Times New Roman" w:hAnsi="Times New Roman" w:cs="Times New Roman"/>
          <w:color w:val="000000"/>
          <w:lang w:eastAsia="pl-PL"/>
        </w:rPr>
        <w:t xml:space="preserve"> (</w:t>
      </w:r>
      <w:r w:rsidR="00312C6B">
        <w:rPr>
          <w:rFonts w:ascii="Times New Roman" w:hAnsi="Times New Roman" w:cs="Times New Roman"/>
          <w:color w:val="000000"/>
          <w:lang w:eastAsia="pl-PL"/>
        </w:rPr>
        <w:t>in</w:t>
      </w:r>
      <w:r w:rsidR="00312C6B" w:rsidRPr="00471A04">
        <w:rPr>
          <w:rFonts w:ascii="Times New Roman" w:hAnsi="Times New Roman" w:cs="Times New Roman"/>
          <w:color w:val="000000"/>
          <w:lang w:eastAsia="pl-PL"/>
        </w:rPr>
        <w:t xml:space="preserve"> End- oder Arbeitsversion), die dem Publikum präsentiert werden </w:t>
      </w:r>
      <w:r w:rsidR="00312C6B">
        <w:rPr>
          <w:rFonts w:ascii="Times New Roman" w:hAnsi="Times New Roman" w:cs="Times New Roman"/>
          <w:color w:val="000000"/>
          <w:lang w:eastAsia="pl-PL"/>
        </w:rPr>
        <w:t>können,</w:t>
      </w:r>
    </w:p>
    <w:p w14:paraId="6A3EF151" w14:textId="4A4567BA" w:rsidR="00F500B1" w:rsidRPr="00F500B1"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 xml:space="preserve">4. </w:t>
      </w:r>
      <w:r w:rsidRPr="00471A04">
        <w:rPr>
          <w:rFonts w:ascii="Times New Roman" w:hAnsi="Times New Roman" w:cs="Times New Roman"/>
          <w:color w:val="000000"/>
          <w:lang w:eastAsia="pl-PL"/>
        </w:rPr>
        <w:t>Ausstel</w:t>
      </w:r>
      <w:r>
        <w:rPr>
          <w:rFonts w:ascii="Times New Roman" w:hAnsi="Times New Roman" w:cs="Times New Roman"/>
          <w:color w:val="000000"/>
          <w:lang w:eastAsia="pl-PL"/>
        </w:rPr>
        <w:t>lungskonzepte</w:t>
      </w:r>
      <w:r w:rsidRPr="00F500B1">
        <w:rPr>
          <w:rFonts w:ascii="Times New Roman" w:hAnsi="Times New Roman" w:cs="Times New Roman"/>
          <w:color w:val="000000"/>
          <w:lang w:eastAsia="pl-PL"/>
        </w:rPr>
        <w:t xml:space="preserve">, </w:t>
      </w:r>
    </w:p>
    <w:p w14:paraId="0BBC91B0" w14:textId="5D7B4F6D" w:rsidR="00F500B1" w:rsidRPr="00F500B1"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 xml:space="preserve">5. </w:t>
      </w:r>
      <w:r w:rsidRPr="00471A04">
        <w:rPr>
          <w:rFonts w:ascii="Times New Roman" w:hAnsi="Times New Roman" w:cs="Times New Roman"/>
          <w:color w:val="000000"/>
          <w:lang w:eastAsia="pl-PL"/>
        </w:rPr>
        <w:t>Publikationsskizzen samt Zusammenfassungen der einzelnen Teile oder Kapitel</w:t>
      </w:r>
      <w:r>
        <w:rPr>
          <w:rFonts w:ascii="Times New Roman" w:hAnsi="Times New Roman" w:cs="Times New Roman"/>
          <w:color w:val="000000"/>
          <w:lang w:eastAsia="pl-PL"/>
        </w:rPr>
        <w:t>,</w:t>
      </w:r>
    </w:p>
    <w:p w14:paraId="57CFA797" w14:textId="1AC8A0D5" w:rsidR="00312C6B" w:rsidRDefault="00F500B1" w:rsidP="00061E34">
      <w:pPr>
        <w:spacing w:line="276" w:lineRule="auto"/>
        <w:jc w:val="both"/>
        <w:textAlignment w:val="baseline"/>
        <w:rPr>
          <w:rFonts w:ascii="Times New Roman" w:hAnsi="Times New Roman" w:cs="Times New Roman"/>
          <w:color w:val="000000"/>
          <w:lang w:eastAsia="pl-PL"/>
        </w:rPr>
      </w:pPr>
      <w:r w:rsidRPr="00F500B1">
        <w:rPr>
          <w:rFonts w:ascii="Times New Roman" w:hAnsi="Times New Roman" w:cs="Times New Roman"/>
          <w:color w:val="000000"/>
          <w:lang w:eastAsia="pl-PL"/>
        </w:rPr>
        <w:t xml:space="preserve">6. </w:t>
      </w:r>
      <w:r w:rsidRPr="00471A04">
        <w:rPr>
          <w:rFonts w:ascii="Times New Roman" w:hAnsi="Times New Roman" w:cs="Times New Roman"/>
          <w:color w:val="000000"/>
          <w:lang w:eastAsia="pl-PL"/>
        </w:rPr>
        <w:t>Dokumentationen von sozialen Interventionen einschließlich Beschreibung ihrer Voraussetzungen und Zusammenfassung</w:t>
      </w:r>
      <w:r w:rsidR="00312C6B">
        <w:rPr>
          <w:rFonts w:ascii="Times New Roman" w:hAnsi="Times New Roman" w:cs="Times New Roman"/>
          <w:color w:val="000000"/>
          <w:lang w:eastAsia="pl-PL"/>
        </w:rPr>
        <w:t>.</w:t>
      </w:r>
    </w:p>
    <w:p w14:paraId="1DCED962" w14:textId="77777777" w:rsidR="00312C6B" w:rsidRDefault="00312C6B" w:rsidP="00F500B1">
      <w:pPr>
        <w:spacing w:after="200" w:line="276" w:lineRule="auto"/>
        <w:jc w:val="both"/>
        <w:textAlignment w:val="baseline"/>
        <w:rPr>
          <w:rFonts w:ascii="Times New Roman" w:hAnsi="Times New Roman" w:cs="Times New Roman"/>
          <w:color w:val="000000"/>
          <w:lang w:eastAsia="pl-PL"/>
        </w:rPr>
      </w:pPr>
    </w:p>
    <w:p w14:paraId="319F175C" w14:textId="5DBE2632" w:rsidR="00703680" w:rsidRPr="00312C6B" w:rsidRDefault="00312C6B" w:rsidP="00312C6B">
      <w:pPr>
        <w:spacing w:after="200" w:line="276" w:lineRule="auto"/>
        <w:jc w:val="both"/>
        <w:textAlignment w:val="baseline"/>
        <w:rPr>
          <w:rFonts w:ascii="Times New Roman" w:hAnsi="Times New Roman" w:cs="Times New Roman"/>
          <w:b/>
          <w:bCs/>
          <w:color w:val="000000"/>
          <w:lang w:eastAsia="pl-PL"/>
        </w:rPr>
      </w:pPr>
      <w:r>
        <w:rPr>
          <w:rFonts w:ascii="Times New Roman" w:hAnsi="Times New Roman" w:cs="Times New Roman"/>
          <w:b/>
          <w:bCs/>
          <w:color w:val="000000"/>
          <w:lang w:eastAsia="pl-PL"/>
        </w:rPr>
        <w:t>V.</w:t>
      </w:r>
      <w:r w:rsidR="00061E34">
        <w:rPr>
          <w:rFonts w:ascii="Times New Roman" w:hAnsi="Times New Roman" w:cs="Times New Roman"/>
          <w:b/>
          <w:bCs/>
          <w:color w:val="000000"/>
          <w:lang w:eastAsia="pl-PL"/>
        </w:rPr>
        <w:t xml:space="preserve">     </w:t>
      </w:r>
      <w:r w:rsidR="00703680" w:rsidRPr="00312C6B">
        <w:rPr>
          <w:rFonts w:ascii="Times New Roman" w:hAnsi="Times New Roman" w:cs="Times New Roman"/>
          <w:b/>
          <w:bCs/>
          <w:color w:val="000000"/>
          <w:lang w:eastAsia="pl-PL"/>
        </w:rPr>
        <w:t>Grundlegende Informationen über im Rahmen der Auswahlverfahren vergebene Stipendien</w:t>
      </w:r>
    </w:p>
    <w:p w14:paraId="09D3831F" w14:textId="77777777" w:rsidR="00312C6B" w:rsidRPr="00312C6B" w:rsidRDefault="00312C6B" w:rsidP="00312C6B">
      <w:pPr>
        <w:pStyle w:val="Listenabsatz"/>
        <w:spacing w:after="200" w:line="276" w:lineRule="auto"/>
        <w:ind w:left="1800"/>
        <w:jc w:val="both"/>
        <w:textAlignment w:val="baseline"/>
        <w:rPr>
          <w:rFonts w:ascii="Times New Roman" w:hAnsi="Times New Roman" w:cs="Times New Roman"/>
          <w:b/>
          <w:bCs/>
          <w:color w:val="000000"/>
          <w:lang w:eastAsia="pl-PL"/>
        </w:rPr>
      </w:pPr>
    </w:p>
    <w:p w14:paraId="3F4FFD4A" w14:textId="77777777" w:rsidR="00703680" w:rsidRPr="002A49F1" w:rsidRDefault="00703680" w:rsidP="00703680">
      <w:pPr>
        <w:pStyle w:val="Listenabsatz"/>
        <w:numPr>
          <w:ilvl w:val="0"/>
          <w:numId w:val="2"/>
        </w:numPr>
        <w:spacing w:line="276" w:lineRule="auto"/>
        <w:jc w:val="both"/>
        <w:textAlignment w:val="baseline"/>
        <w:rPr>
          <w:rFonts w:ascii="Times New Roman" w:hAnsi="Times New Roman" w:cs="Times New Roman"/>
          <w:color w:val="000000"/>
          <w:lang w:eastAsia="pl-PL"/>
        </w:rPr>
      </w:pPr>
      <w:r w:rsidRPr="002A49F1">
        <w:rPr>
          <w:rFonts w:ascii="Times New Roman" w:hAnsi="Times New Roman" w:cs="Times New Roman"/>
          <w:color w:val="000000"/>
          <w:lang w:eastAsia="pl-PL"/>
        </w:rPr>
        <w:t xml:space="preserve">Das Stipendium beträgt </w:t>
      </w:r>
      <w:r>
        <w:rPr>
          <w:rFonts w:ascii="Times New Roman" w:hAnsi="Times New Roman" w:cs="Times New Roman"/>
          <w:color w:val="000000"/>
          <w:lang w:eastAsia="pl-PL"/>
        </w:rPr>
        <w:t xml:space="preserve">von </w:t>
      </w:r>
      <w:r w:rsidRPr="002A49F1">
        <w:rPr>
          <w:rFonts w:ascii="Times New Roman" w:hAnsi="Times New Roman" w:cs="Times New Roman"/>
          <w:color w:val="000000"/>
          <w:lang w:eastAsia="pl-PL"/>
        </w:rPr>
        <w:t xml:space="preserve">500,00 EUR </w:t>
      </w:r>
      <w:r>
        <w:rPr>
          <w:rFonts w:ascii="Times New Roman" w:hAnsi="Times New Roman" w:cs="Times New Roman"/>
          <w:color w:val="000000"/>
          <w:lang w:eastAsia="pl-PL"/>
        </w:rPr>
        <w:t>bis</w:t>
      </w:r>
      <w:r w:rsidRPr="002A49F1">
        <w:rPr>
          <w:rFonts w:ascii="Times New Roman" w:hAnsi="Times New Roman" w:cs="Times New Roman"/>
          <w:color w:val="000000"/>
          <w:lang w:eastAsia="pl-PL"/>
        </w:rPr>
        <w:t xml:space="preserve"> 1.000,00 EUR pro Monat.</w:t>
      </w:r>
    </w:p>
    <w:p w14:paraId="7AB4C3B1" w14:textId="7E8D435D" w:rsidR="00703680" w:rsidRPr="002A49F1" w:rsidRDefault="00D502F4" w:rsidP="00703680">
      <w:pPr>
        <w:numPr>
          <w:ilvl w:val="0"/>
          <w:numId w:val="2"/>
        </w:numPr>
        <w:spacing w:line="276" w:lineRule="auto"/>
        <w:jc w:val="both"/>
        <w:textAlignment w:val="baseline"/>
        <w:rPr>
          <w:rFonts w:ascii="Times New Roman" w:hAnsi="Times New Roman" w:cs="Times New Roman"/>
          <w:color w:val="000000"/>
          <w:lang w:eastAsia="pl-PL"/>
        </w:rPr>
      </w:pPr>
      <w:r w:rsidRPr="00D502F4">
        <w:rPr>
          <w:rFonts w:ascii="Times New Roman" w:hAnsi="Times New Roman" w:cs="Times New Roman"/>
          <w:color w:val="000000"/>
          <w:lang w:eastAsia="pl-PL"/>
        </w:rPr>
        <w:t>Das Stipendium wird für einen Zeitraum von höchstens 6 Monaten gewährt</w:t>
      </w:r>
      <w:r w:rsidR="00703680" w:rsidRPr="002A49F1">
        <w:rPr>
          <w:rFonts w:ascii="Times New Roman" w:hAnsi="Times New Roman" w:cs="Times New Roman"/>
          <w:color w:val="000000"/>
          <w:lang w:eastAsia="pl-PL"/>
        </w:rPr>
        <w:t>.</w:t>
      </w:r>
    </w:p>
    <w:p w14:paraId="03C445E8" w14:textId="4E5FFA81" w:rsidR="00703680"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sidRPr="002A49F1">
        <w:rPr>
          <w:rFonts w:ascii="Times New Roman" w:hAnsi="Times New Roman" w:cs="Times New Roman"/>
          <w:color w:val="000000"/>
          <w:lang w:eastAsia="pl-PL"/>
        </w:rPr>
        <w:t>Das Stipendium wird in monatlichen Raten ausgezahlt.</w:t>
      </w:r>
    </w:p>
    <w:p w14:paraId="531A1262" w14:textId="7AF99C65" w:rsidR="00D502F4" w:rsidRPr="002A49F1" w:rsidRDefault="00D502F4" w:rsidP="00703680">
      <w:pPr>
        <w:numPr>
          <w:ilvl w:val="0"/>
          <w:numId w:val="2"/>
        </w:numPr>
        <w:spacing w:line="276" w:lineRule="auto"/>
        <w:jc w:val="both"/>
        <w:textAlignment w:val="baseline"/>
        <w:rPr>
          <w:rFonts w:ascii="Times New Roman" w:hAnsi="Times New Roman" w:cs="Times New Roman"/>
          <w:color w:val="000000"/>
          <w:lang w:eastAsia="pl-PL"/>
        </w:rPr>
      </w:pPr>
      <w:r w:rsidRPr="00D502F4">
        <w:rPr>
          <w:rFonts w:ascii="Times New Roman" w:hAnsi="Times New Roman" w:cs="Times New Roman"/>
          <w:color w:val="000000"/>
          <w:lang w:eastAsia="pl-PL"/>
        </w:rPr>
        <w:t xml:space="preserve">Jeder der Stipendiaten ist verpflichtet, einen schriftlichen Forschungsbericht vorzulegen und die Ergebnisse des Projekts in der auf der Grundlage von </w:t>
      </w:r>
      <w:proofErr w:type="spellStart"/>
      <w:r w:rsidRPr="00D502F4">
        <w:rPr>
          <w:rFonts w:ascii="Times New Roman" w:hAnsi="Times New Roman" w:cs="Times New Roman"/>
          <w:color w:val="000000"/>
          <w:lang w:eastAsia="pl-PL"/>
        </w:rPr>
        <w:t>pt</w:t>
      </w:r>
      <w:proofErr w:type="spellEnd"/>
      <w:r w:rsidRPr="00D502F4">
        <w:rPr>
          <w:rFonts w:ascii="Times New Roman" w:hAnsi="Times New Roman" w:cs="Times New Roman"/>
          <w:color w:val="000000"/>
          <w:lang w:eastAsia="pl-PL"/>
        </w:rPr>
        <w:t xml:space="preserve"> festgelegten Form zu präsentieren.</w:t>
      </w:r>
    </w:p>
    <w:p w14:paraId="1BBA7846" w14:textId="77777777" w:rsidR="00703680" w:rsidRPr="002A49F1"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sidRPr="002A49F1">
        <w:rPr>
          <w:rFonts w:ascii="Times New Roman" w:hAnsi="Times New Roman" w:cs="Times New Roman"/>
          <w:color w:val="000000"/>
          <w:lang w:eastAsia="pl-PL"/>
        </w:rPr>
        <w:t xml:space="preserve">Die Stipendienlaufzeit </w:t>
      </w:r>
      <w:r>
        <w:rPr>
          <w:rFonts w:ascii="Times New Roman" w:hAnsi="Times New Roman" w:cs="Times New Roman"/>
          <w:color w:val="000000"/>
          <w:lang w:eastAsia="pl-PL"/>
        </w:rPr>
        <w:t>wird im Stipendium angegeben und für den im</w:t>
      </w:r>
      <w:r w:rsidRPr="002A49F1">
        <w:rPr>
          <w:rFonts w:ascii="Times New Roman" w:hAnsi="Times New Roman" w:cs="Times New Roman"/>
          <w:color w:val="000000"/>
          <w:lang w:eastAsia="pl-PL"/>
        </w:rPr>
        <w:t xml:space="preserve"> </w:t>
      </w:r>
      <w:r>
        <w:rPr>
          <w:rFonts w:ascii="Times New Roman" w:hAnsi="Times New Roman" w:cs="Times New Roman"/>
          <w:color w:val="000000"/>
          <w:lang w:eastAsia="pl-PL"/>
        </w:rPr>
        <w:t>Stipendienve</w:t>
      </w:r>
      <w:r w:rsidRPr="002A49F1">
        <w:rPr>
          <w:rFonts w:ascii="Times New Roman" w:hAnsi="Times New Roman" w:cs="Times New Roman"/>
          <w:color w:val="000000"/>
          <w:lang w:eastAsia="pl-PL"/>
        </w:rPr>
        <w:t>rtrag angegebenen Zeitraum festgelegt.</w:t>
      </w:r>
    </w:p>
    <w:p w14:paraId="5BA4E899" w14:textId="2D46524E" w:rsidR="00703680"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sidRPr="002A49F1">
        <w:rPr>
          <w:rFonts w:ascii="Times New Roman" w:hAnsi="Times New Roman" w:cs="Times New Roman"/>
          <w:color w:val="000000"/>
        </w:rPr>
        <w:lastRenderedPageBreak/>
        <w:t xml:space="preserve">Es besteht die Möglichkeit, einen </w:t>
      </w:r>
      <w:r>
        <w:rPr>
          <w:rFonts w:ascii="Times New Roman" w:hAnsi="Times New Roman" w:cs="Times New Roman"/>
          <w:color w:val="000000"/>
        </w:rPr>
        <w:t>Geldz</w:t>
      </w:r>
      <w:r w:rsidRPr="002A49F1">
        <w:rPr>
          <w:rFonts w:ascii="Times New Roman" w:hAnsi="Times New Roman" w:cs="Times New Roman"/>
          <w:color w:val="000000"/>
        </w:rPr>
        <w:t xml:space="preserve">uschuss (in Höhe von bis zu </w:t>
      </w:r>
      <w:r w:rsidR="00104473">
        <w:rPr>
          <w:rFonts w:ascii="Times New Roman" w:hAnsi="Times New Roman" w:cs="Times New Roman"/>
          <w:color w:val="000000"/>
        </w:rPr>
        <w:t>4</w:t>
      </w:r>
      <w:r w:rsidRPr="002A49F1">
        <w:rPr>
          <w:rFonts w:ascii="Times New Roman" w:hAnsi="Times New Roman" w:cs="Times New Roman"/>
          <w:color w:val="000000"/>
        </w:rPr>
        <w:t xml:space="preserve">00,00 EUR insgesamt) für die Reise- und/oder Übernachtungskosten für künstlerische bzw. forschungsorientierte Recherchen, die während der Stipendienlaufzeit realisiert werden, zu beantragen. </w:t>
      </w:r>
    </w:p>
    <w:p w14:paraId="607C273F" w14:textId="77777777" w:rsidR="00703680" w:rsidRPr="002A49F1" w:rsidRDefault="00703680" w:rsidP="00703680">
      <w:pPr>
        <w:numPr>
          <w:ilvl w:val="0"/>
          <w:numId w:val="2"/>
        </w:numPr>
        <w:spacing w:line="276" w:lineRule="auto"/>
        <w:jc w:val="both"/>
        <w:textAlignment w:val="baseline"/>
        <w:rPr>
          <w:rFonts w:ascii="Times New Roman" w:hAnsi="Times New Roman" w:cs="Times New Roman"/>
          <w:b/>
          <w:color w:val="000000"/>
          <w:lang w:eastAsia="pl-PL"/>
        </w:rPr>
      </w:pPr>
      <w:r w:rsidRPr="002A49F1">
        <w:rPr>
          <w:rFonts w:ascii="Times New Roman" w:hAnsi="Times New Roman" w:cs="Times New Roman"/>
          <w:b/>
          <w:color w:val="000000"/>
          <w:lang w:eastAsia="pl-PL"/>
        </w:rPr>
        <w:t xml:space="preserve">In Ausnahmefällen verpflichtet sich das </w:t>
      </w:r>
      <w:proofErr w:type="spellStart"/>
      <w:r w:rsidRPr="002A49F1">
        <w:rPr>
          <w:rFonts w:ascii="Times New Roman" w:hAnsi="Times New Roman" w:cs="Times New Roman"/>
          <w:b/>
          <w:color w:val="000000"/>
          <w:lang w:eastAsia="pl-PL"/>
        </w:rPr>
        <w:t>Pilecki</w:t>
      </w:r>
      <w:proofErr w:type="spellEnd"/>
      <w:r w:rsidRPr="002A49F1">
        <w:rPr>
          <w:rFonts w:ascii="Times New Roman" w:hAnsi="Times New Roman" w:cs="Times New Roman"/>
          <w:b/>
          <w:color w:val="000000"/>
          <w:lang w:eastAsia="pl-PL"/>
        </w:rPr>
        <w:t>-Institut, die Kosten für die Anmietung einer Wohnung für den Stipendiaten</w:t>
      </w:r>
      <w:r>
        <w:rPr>
          <w:rFonts w:ascii="Times New Roman" w:hAnsi="Times New Roman" w:cs="Times New Roman"/>
          <w:b/>
          <w:color w:val="000000"/>
          <w:lang w:eastAsia="pl-PL"/>
        </w:rPr>
        <w:t>/die Stipendiatin</w:t>
      </w:r>
      <w:r w:rsidRPr="002A49F1">
        <w:rPr>
          <w:rFonts w:ascii="Times New Roman" w:hAnsi="Times New Roman" w:cs="Times New Roman"/>
          <w:b/>
          <w:color w:val="000000"/>
          <w:lang w:eastAsia="pl-PL"/>
        </w:rPr>
        <w:t xml:space="preserve"> während der Dauer des Stipendiums zu übernehmen oder den Reisekosten</w:t>
      </w:r>
      <w:r>
        <w:rPr>
          <w:rFonts w:ascii="Times New Roman" w:hAnsi="Times New Roman" w:cs="Times New Roman"/>
          <w:b/>
          <w:color w:val="000000"/>
          <w:lang w:eastAsia="pl-PL"/>
        </w:rPr>
        <w:t>zuschuss</w:t>
      </w:r>
      <w:r w:rsidRPr="002A49F1">
        <w:rPr>
          <w:rFonts w:ascii="Times New Roman" w:hAnsi="Times New Roman" w:cs="Times New Roman"/>
          <w:b/>
          <w:color w:val="000000"/>
          <w:lang w:eastAsia="pl-PL"/>
        </w:rPr>
        <w:t xml:space="preserve"> zu erhöhen.</w:t>
      </w:r>
    </w:p>
    <w:p w14:paraId="15FA8AC9" w14:textId="77777777" w:rsidR="00703680" w:rsidRPr="002A49F1"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Pr>
          <w:rFonts w:ascii="Times New Roman" w:hAnsi="Times New Roman" w:cs="Times New Roman"/>
          <w:color w:val="000000"/>
        </w:rPr>
        <w:t>Personen, die ein Stipendium erhalten,</w:t>
      </w:r>
      <w:r w:rsidRPr="002A49F1">
        <w:rPr>
          <w:rFonts w:ascii="Times New Roman" w:hAnsi="Times New Roman" w:cs="Times New Roman"/>
          <w:color w:val="000000"/>
        </w:rPr>
        <w:t xml:space="preserve"> sind nicht verpflichtet, sich in Polen oder Deutschland während der Stipendienlaufzeit aufzuhalten.</w:t>
      </w:r>
    </w:p>
    <w:p w14:paraId="47AAEDE7" w14:textId="77777777" w:rsidR="00703680" w:rsidRPr="002A49F1"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Pr>
          <w:rFonts w:ascii="Times New Roman" w:hAnsi="Times New Roman" w:cs="Times New Roman"/>
          <w:color w:val="000000"/>
        </w:rPr>
        <w:t>Personen, die ein Stipendium erhalten,</w:t>
      </w:r>
      <w:r w:rsidRPr="002A49F1">
        <w:rPr>
          <w:rFonts w:ascii="Times New Roman" w:hAnsi="Times New Roman" w:cs="Times New Roman"/>
          <w:color w:val="000000"/>
        </w:rPr>
        <w:t xml:space="preserve"> sind verpflichtet, </w:t>
      </w:r>
      <w:r w:rsidRPr="002A49F1">
        <w:rPr>
          <w:rFonts w:ascii="Times New Roman" w:hAnsi="Times New Roman" w:cs="Times New Roman"/>
          <w:color w:val="000000"/>
          <w:lang w:eastAsia="pl-PL"/>
        </w:rPr>
        <w:t xml:space="preserve">an regulären Seminaren teilzunehmen, die vom </w:t>
      </w:r>
      <w:proofErr w:type="spellStart"/>
      <w:r w:rsidRPr="002A49F1">
        <w:rPr>
          <w:rFonts w:ascii="Times New Roman" w:hAnsi="Times New Roman" w:cs="Times New Roman"/>
          <w:color w:val="000000"/>
          <w:lang w:eastAsia="pl-PL"/>
        </w:rPr>
        <w:t>Pilecki</w:t>
      </w:r>
      <w:proofErr w:type="spellEnd"/>
      <w:r w:rsidRPr="002A49F1">
        <w:rPr>
          <w:rFonts w:ascii="Times New Roman" w:hAnsi="Times New Roman" w:cs="Times New Roman"/>
          <w:color w:val="000000"/>
          <w:lang w:eastAsia="pl-PL"/>
        </w:rPr>
        <w:t xml:space="preserve">-Institut für andere </w:t>
      </w:r>
      <w:r>
        <w:rPr>
          <w:rFonts w:ascii="Times New Roman" w:hAnsi="Times New Roman" w:cs="Times New Roman"/>
          <w:color w:val="000000"/>
          <w:lang w:eastAsia="pl-PL"/>
        </w:rPr>
        <w:t>Geförderte</w:t>
      </w:r>
      <w:r w:rsidRPr="002A49F1">
        <w:rPr>
          <w:rFonts w:ascii="Times New Roman" w:hAnsi="Times New Roman" w:cs="Times New Roman"/>
          <w:color w:val="000000"/>
          <w:lang w:eastAsia="pl-PL"/>
        </w:rPr>
        <w:t xml:space="preserve"> organisiert werden (das Datum der Veranstaltung wird mindestens einen Monat im Voraus bekanntgegeben).</w:t>
      </w:r>
    </w:p>
    <w:p w14:paraId="03758931" w14:textId="77777777" w:rsidR="00703680"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Pr>
          <w:rFonts w:ascii="Times New Roman" w:hAnsi="Times New Roman" w:cs="Times New Roman"/>
          <w:color w:val="000000"/>
        </w:rPr>
        <w:t>Personen, die ein Stipendium erhalten,</w:t>
      </w:r>
      <w:r w:rsidRPr="002A49F1">
        <w:rPr>
          <w:rFonts w:ascii="Times New Roman" w:hAnsi="Times New Roman" w:cs="Times New Roman"/>
          <w:color w:val="000000"/>
        </w:rPr>
        <w:t xml:space="preserve"> </w:t>
      </w:r>
      <w:r w:rsidRPr="00BC209D">
        <w:rPr>
          <w:rFonts w:ascii="Times New Roman" w:hAnsi="Times New Roman" w:cs="Times New Roman"/>
          <w:color w:val="000000"/>
        </w:rPr>
        <w:t>sind verpflichtet, die Ergebnisse ihrer Arbeit innerhalb von maximal drei Monaten nach Ende der Stipendienlaufzeit einem breiteren Publikum während einer das Stipendium abschließenden Veranstaltung</w:t>
      </w:r>
      <w:r>
        <w:rPr>
          <w:rFonts w:ascii="Times New Roman" w:hAnsi="Times New Roman" w:cs="Times New Roman"/>
          <w:color w:val="000000"/>
        </w:rPr>
        <w:t xml:space="preserve"> vorzustellen</w:t>
      </w:r>
      <w:r w:rsidRPr="00BC209D">
        <w:rPr>
          <w:rFonts w:ascii="Times New Roman" w:hAnsi="Times New Roman" w:cs="Times New Roman"/>
          <w:color w:val="000000"/>
        </w:rPr>
        <w:t xml:space="preserve"> (Datum, Form und Ort der Präsentation werden im letzten Stipendienmonat zwischen dem Stipendiaten/der Stipendiatin und dem </w:t>
      </w:r>
      <w:proofErr w:type="spellStart"/>
      <w:r w:rsidRPr="00BC209D">
        <w:rPr>
          <w:rFonts w:ascii="Times New Roman" w:hAnsi="Times New Roman" w:cs="Times New Roman"/>
          <w:color w:val="000000"/>
        </w:rPr>
        <w:t>Pilecki</w:t>
      </w:r>
      <w:proofErr w:type="spellEnd"/>
      <w:r w:rsidRPr="00BC209D">
        <w:rPr>
          <w:rFonts w:ascii="Times New Roman" w:hAnsi="Times New Roman" w:cs="Times New Roman"/>
          <w:color w:val="000000"/>
        </w:rPr>
        <w:t xml:space="preserve">-Institut </w:t>
      </w:r>
      <w:r>
        <w:rPr>
          <w:rFonts w:ascii="Times New Roman" w:hAnsi="Times New Roman" w:cs="Times New Roman"/>
          <w:color w:val="000000"/>
        </w:rPr>
        <w:t>vereinbart</w:t>
      </w:r>
      <w:r w:rsidRPr="00BC209D">
        <w:rPr>
          <w:rFonts w:ascii="Times New Roman" w:hAnsi="Times New Roman" w:cs="Times New Roman"/>
          <w:color w:val="000000"/>
        </w:rPr>
        <w:t>).</w:t>
      </w:r>
    </w:p>
    <w:p w14:paraId="4F1CE136" w14:textId="77777777" w:rsidR="00703680" w:rsidRPr="00BC209D" w:rsidRDefault="00703680" w:rsidP="00703680">
      <w:pPr>
        <w:numPr>
          <w:ilvl w:val="0"/>
          <w:numId w:val="2"/>
        </w:numPr>
        <w:spacing w:line="276" w:lineRule="auto"/>
        <w:jc w:val="both"/>
        <w:textAlignment w:val="baseline"/>
        <w:rPr>
          <w:rFonts w:ascii="Times New Roman" w:hAnsi="Times New Roman" w:cs="Times New Roman"/>
          <w:color w:val="000000"/>
          <w:lang w:eastAsia="pl-PL"/>
        </w:rPr>
      </w:pPr>
      <w:r>
        <w:rPr>
          <w:rFonts w:ascii="Times New Roman" w:hAnsi="Times New Roman" w:cs="Times New Roman"/>
          <w:color w:val="000000"/>
        </w:rPr>
        <w:t>Personen, die ein Stipendium erhalten,</w:t>
      </w:r>
      <w:r w:rsidRPr="002A49F1">
        <w:rPr>
          <w:rFonts w:ascii="Times New Roman" w:hAnsi="Times New Roman" w:cs="Times New Roman"/>
          <w:color w:val="000000"/>
        </w:rPr>
        <w:t xml:space="preserve"> </w:t>
      </w:r>
      <w:r w:rsidRPr="00BC209D">
        <w:rPr>
          <w:rFonts w:ascii="Times New Roman" w:hAnsi="Times New Roman" w:cs="Times New Roman"/>
          <w:color w:val="000000"/>
        </w:rPr>
        <w:t>sind verpflichtet,</w:t>
      </w:r>
      <w:r>
        <w:rPr>
          <w:rFonts w:ascii="Times New Roman" w:hAnsi="Times New Roman" w:cs="Times New Roman"/>
          <w:color w:val="000000"/>
        </w:rPr>
        <w:t xml:space="preserve"> darüber </w:t>
      </w:r>
      <w:r w:rsidRPr="00C61128">
        <w:rPr>
          <w:rFonts w:ascii="Times New Roman" w:hAnsi="Times New Roman" w:cs="Times New Roman"/>
          <w:color w:val="000000"/>
        </w:rPr>
        <w:t xml:space="preserve">in Sach- und Informationsmaterial über das Stipendium </w:t>
      </w:r>
      <w:r>
        <w:rPr>
          <w:rFonts w:ascii="Times New Roman" w:hAnsi="Times New Roman" w:cs="Times New Roman"/>
          <w:color w:val="000000"/>
        </w:rPr>
        <w:t xml:space="preserve">zu informieren. Bitte wie folgt einfügen: „Das Vorhaben wurde im Rahmen des Stipendienprogramms des </w:t>
      </w:r>
      <w:proofErr w:type="spellStart"/>
      <w:r>
        <w:rPr>
          <w:rFonts w:ascii="Times New Roman" w:hAnsi="Times New Roman" w:cs="Times New Roman"/>
          <w:color w:val="000000"/>
        </w:rPr>
        <w:t>Pilecki</w:t>
      </w:r>
      <w:proofErr w:type="spellEnd"/>
      <w:r>
        <w:rPr>
          <w:rFonts w:ascii="Times New Roman" w:hAnsi="Times New Roman" w:cs="Times New Roman"/>
          <w:color w:val="000000"/>
        </w:rPr>
        <w:t>-Instituts realisiert“.</w:t>
      </w:r>
    </w:p>
    <w:p w14:paraId="21F8A83D" w14:textId="77777777" w:rsidR="00703680" w:rsidRPr="00471A04" w:rsidRDefault="00703680" w:rsidP="00703680">
      <w:pPr>
        <w:pStyle w:val="Listenabsatz"/>
        <w:spacing w:line="276" w:lineRule="auto"/>
        <w:ind w:left="1080"/>
        <w:jc w:val="both"/>
        <w:rPr>
          <w:rFonts w:ascii="Times New Roman" w:hAnsi="Times New Roman" w:cs="Times New Roman"/>
          <w:color w:val="000000"/>
          <w:lang w:eastAsia="pl-PL"/>
        </w:rPr>
      </w:pPr>
    </w:p>
    <w:p w14:paraId="5B5AFAE9" w14:textId="351AD037" w:rsidR="00703680" w:rsidRPr="00061E34" w:rsidRDefault="00061E34" w:rsidP="00061E34">
      <w:pPr>
        <w:spacing w:before="240" w:line="276" w:lineRule="auto"/>
        <w:jc w:val="both"/>
        <w:rPr>
          <w:rFonts w:ascii="Times New Roman" w:hAnsi="Times New Roman" w:cs="Times New Roman"/>
          <w:color w:val="000000"/>
          <w:lang w:eastAsia="pl-PL"/>
        </w:rPr>
      </w:pPr>
      <w:r>
        <w:rPr>
          <w:rFonts w:ascii="Times New Roman" w:hAnsi="Times New Roman" w:cs="Times New Roman"/>
          <w:b/>
          <w:bCs/>
          <w:color w:val="000000"/>
          <w:lang w:eastAsia="pl-PL"/>
        </w:rPr>
        <w:t>VI.      B</w:t>
      </w:r>
      <w:r w:rsidR="00703680" w:rsidRPr="00061E34">
        <w:rPr>
          <w:rFonts w:ascii="Times New Roman" w:hAnsi="Times New Roman" w:cs="Times New Roman"/>
          <w:b/>
          <w:bCs/>
          <w:color w:val="000000"/>
          <w:lang w:eastAsia="pl-PL"/>
        </w:rPr>
        <w:t>ewerbung</w:t>
      </w:r>
    </w:p>
    <w:p w14:paraId="4C5892D0" w14:textId="7BE61E4E" w:rsidR="00703680" w:rsidRPr="00471A04" w:rsidRDefault="00703680" w:rsidP="00703680">
      <w:pPr>
        <w:pStyle w:val="Listenabsatz"/>
        <w:numPr>
          <w:ilvl w:val="0"/>
          <w:numId w:val="7"/>
        </w:numPr>
        <w:spacing w:before="240" w:after="200" w:line="276" w:lineRule="auto"/>
        <w:jc w:val="both"/>
        <w:rPr>
          <w:rFonts w:ascii="Times New Roman" w:hAnsi="Times New Roman" w:cs="Times New Roman"/>
          <w:b/>
          <w:bCs/>
          <w:color w:val="000000" w:themeColor="text1"/>
          <w:lang w:eastAsia="pl-PL"/>
        </w:rPr>
      </w:pPr>
      <w:r w:rsidRPr="00471A04">
        <w:rPr>
          <w:rFonts w:ascii="Times New Roman" w:hAnsi="Times New Roman" w:cs="Times New Roman"/>
          <w:color w:val="000000"/>
          <w:lang w:eastAsia="pl-PL"/>
        </w:rPr>
        <w:t xml:space="preserve">Die nicht überschreitbaren Bewerbungsfristen für die einzelnen Auswahlverfahren im Rahmen des Programms sind: der </w:t>
      </w:r>
      <w:r>
        <w:rPr>
          <w:rFonts w:ascii="Times New Roman" w:hAnsi="Times New Roman" w:cs="Times New Roman"/>
          <w:color w:val="000000"/>
          <w:lang w:eastAsia="pl-PL"/>
        </w:rPr>
        <w:t xml:space="preserve">15. </w:t>
      </w:r>
      <w:r w:rsidR="00B71BE2">
        <w:rPr>
          <w:rFonts w:ascii="Times New Roman" w:hAnsi="Times New Roman" w:cs="Times New Roman"/>
          <w:color w:val="000000"/>
          <w:lang w:eastAsia="pl-PL"/>
        </w:rPr>
        <w:t>April</w:t>
      </w:r>
      <w:r w:rsidR="00D502F4">
        <w:rPr>
          <w:rFonts w:ascii="Times New Roman" w:hAnsi="Times New Roman" w:cs="Times New Roman"/>
          <w:color w:val="000000"/>
          <w:lang w:eastAsia="pl-PL"/>
        </w:rPr>
        <w:t xml:space="preserve"> </w:t>
      </w:r>
      <w:r>
        <w:rPr>
          <w:rFonts w:ascii="Times New Roman" w:hAnsi="Times New Roman" w:cs="Times New Roman"/>
          <w:color w:val="000000"/>
          <w:lang w:eastAsia="pl-PL"/>
        </w:rPr>
        <w:t>202</w:t>
      </w:r>
      <w:r w:rsidR="00D502F4">
        <w:rPr>
          <w:rFonts w:ascii="Times New Roman" w:hAnsi="Times New Roman" w:cs="Times New Roman"/>
          <w:color w:val="000000"/>
          <w:lang w:eastAsia="pl-PL"/>
        </w:rPr>
        <w:t>3</w:t>
      </w:r>
      <w:r w:rsidRPr="00471A04">
        <w:rPr>
          <w:rFonts w:ascii="Times New Roman" w:hAnsi="Times New Roman" w:cs="Times New Roman"/>
          <w:color w:val="000000"/>
          <w:lang w:eastAsia="pl-PL"/>
        </w:rPr>
        <w:t xml:space="preserve">. Bitte geben Sie in Ihrer Bewerbung </w:t>
      </w:r>
      <w:r>
        <w:rPr>
          <w:rFonts w:ascii="Times New Roman" w:hAnsi="Times New Roman" w:cs="Times New Roman"/>
          <w:color w:val="000000"/>
          <w:lang w:eastAsia="pl-PL"/>
        </w:rPr>
        <w:t>den folgenden</w:t>
      </w:r>
      <w:r w:rsidRPr="00471A04">
        <w:rPr>
          <w:rFonts w:ascii="Times New Roman" w:hAnsi="Times New Roman" w:cs="Times New Roman"/>
          <w:color w:val="000000"/>
          <w:lang w:eastAsia="pl-PL"/>
        </w:rPr>
        <w:t xml:space="preserve"> Titel an: „</w:t>
      </w:r>
      <w:r w:rsidRPr="00471A04">
        <w:rPr>
          <w:rFonts w:ascii="Times New Roman" w:eastAsia="Times New Roman" w:hAnsi="Times New Roman" w:cs="Times New Roman"/>
          <w:color w:val="000000"/>
          <w:lang w:eastAsia="de-DE"/>
        </w:rPr>
        <w:t xml:space="preserve">Stipendienprogramm für wissenschaftliche, pädagogische und kulturelle </w:t>
      </w:r>
      <w:r w:rsidRPr="0053265B">
        <w:rPr>
          <w:rFonts w:ascii="Times New Roman" w:eastAsia="Times New Roman" w:hAnsi="Times New Roman" w:cs="Times New Roman"/>
          <w:color w:val="000000"/>
          <w:lang w:eastAsia="de-DE"/>
        </w:rPr>
        <w:t>Projekte</w:t>
      </w:r>
      <w:r w:rsidRPr="00471A04">
        <w:rPr>
          <w:rFonts w:ascii="Times New Roman" w:eastAsia="Times New Roman" w:hAnsi="Times New Roman" w:cs="Times New Roman"/>
          <w:color w:val="000000"/>
          <w:lang w:eastAsia="de-DE"/>
        </w:rPr>
        <w:t xml:space="preserve"> zur Forschung über das 20. Jahrhundert</w:t>
      </w:r>
      <w:r w:rsidRPr="00471A04">
        <w:rPr>
          <w:rFonts w:ascii="Times New Roman" w:hAnsi="Times New Roman" w:cs="Times New Roman"/>
          <w:color w:val="000000" w:themeColor="text1"/>
          <w:lang w:eastAsia="pl-PL"/>
        </w:rPr>
        <w:t xml:space="preserve"> (Edition</w:t>
      </w:r>
      <w:r>
        <w:rPr>
          <w:rFonts w:ascii="Times New Roman" w:hAnsi="Times New Roman" w:cs="Times New Roman"/>
          <w:color w:val="000000" w:themeColor="text1"/>
          <w:lang w:eastAsia="pl-PL"/>
        </w:rPr>
        <w:t xml:space="preserve"> 202</w:t>
      </w:r>
      <w:r w:rsidR="00D502F4">
        <w:rPr>
          <w:rFonts w:ascii="Times New Roman" w:hAnsi="Times New Roman" w:cs="Times New Roman"/>
          <w:color w:val="000000" w:themeColor="text1"/>
          <w:lang w:eastAsia="pl-PL"/>
        </w:rPr>
        <w:t>3</w:t>
      </w:r>
      <w:r>
        <w:rPr>
          <w:rFonts w:ascii="Times New Roman" w:hAnsi="Times New Roman" w:cs="Times New Roman"/>
          <w:bCs/>
          <w:color w:val="000000" w:themeColor="text1"/>
          <w:lang w:eastAsia="pl-PL"/>
        </w:rPr>
        <w:t>)“</w:t>
      </w:r>
      <w:r w:rsidRPr="00471A04">
        <w:rPr>
          <w:rFonts w:ascii="Times New Roman" w:hAnsi="Times New Roman" w:cs="Times New Roman"/>
          <w:bCs/>
          <w:color w:val="000000" w:themeColor="text1"/>
          <w:lang w:eastAsia="pl-PL"/>
        </w:rPr>
        <w:t>.</w:t>
      </w:r>
    </w:p>
    <w:p w14:paraId="7D050B0D" w14:textId="774F8DDD" w:rsidR="00703680" w:rsidRPr="00471A04" w:rsidRDefault="00703680" w:rsidP="00703680">
      <w:pPr>
        <w:pStyle w:val="Listenabsatz"/>
        <w:numPr>
          <w:ilvl w:val="0"/>
          <w:numId w:val="7"/>
        </w:numPr>
        <w:spacing w:line="276" w:lineRule="auto"/>
        <w:jc w:val="both"/>
        <w:textAlignment w:val="baseline"/>
        <w:rPr>
          <w:rFonts w:ascii="Times New Roman" w:hAnsi="Times New Roman" w:cs="Times New Roman"/>
          <w:color w:val="000000"/>
          <w:lang w:eastAsia="pl-PL"/>
        </w:rPr>
      </w:pPr>
      <w:r w:rsidRPr="00471A04">
        <w:rPr>
          <w:rFonts w:ascii="Times New Roman" w:hAnsi="Times New Roman" w:cs="Times New Roman"/>
          <w:color w:val="000000"/>
          <w:lang w:eastAsia="pl-PL"/>
        </w:rPr>
        <w:t xml:space="preserve">Bitte senden Sie Ihre Bewerbungsunterlagen ausschließlich an: </w:t>
      </w:r>
      <w:r w:rsidRPr="00703680">
        <w:rPr>
          <w:rFonts w:ascii="Times New Roman" w:hAnsi="Times New Roman" w:cs="Times New Roman"/>
          <w:lang w:eastAsia="pl-PL"/>
        </w:rPr>
        <w:t>k.glowinska@pileckiinstitut.de</w:t>
      </w:r>
    </w:p>
    <w:p w14:paraId="4585FB97" w14:textId="77777777" w:rsidR="00703680" w:rsidRPr="00471A04" w:rsidRDefault="00703680" w:rsidP="00703680">
      <w:pPr>
        <w:numPr>
          <w:ilvl w:val="0"/>
          <w:numId w:val="7"/>
        </w:numPr>
        <w:spacing w:line="276" w:lineRule="auto"/>
        <w:jc w:val="both"/>
        <w:textAlignment w:val="baseline"/>
        <w:rPr>
          <w:rFonts w:ascii="Times New Roman" w:hAnsi="Times New Roman" w:cs="Times New Roman"/>
          <w:color w:val="000000"/>
          <w:lang w:eastAsia="pl-PL"/>
        </w:rPr>
      </w:pPr>
      <w:r w:rsidRPr="00471A04">
        <w:rPr>
          <w:rFonts w:ascii="Times New Roman" w:hAnsi="Times New Roman" w:cs="Times New Roman"/>
          <w:color w:val="000000"/>
          <w:lang w:eastAsia="pl-PL"/>
        </w:rPr>
        <w:t xml:space="preserve">Alle Bewerbungsunterlagen </w:t>
      </w:r>
      <w:r>
        <w:rPr>
          <w:rFonts w:ascii="Times New Roman" w:hAnsi="Times New Roman" w:cs="Times New Roman"/>
          <w:color w:val="000000"/>
          <w:lang w:eastAsia="pl-PL"/>
        </w:rPr>
        <w:t>sind</w:t>
      </w:r>
      <w:r w:rsidRPr="00471A04">
        <w:rPr>
          <w:rFonts w:ascii="Times New Roman" w:hAnsi="Times New Roman" w:cs="Times New Roman"/>
          <w:color w:val="000000"/>
          <w:lang w:eastAsia="pl-PL"/>
        </w:rPr>
        <w:t xml:space="preserve"> in polnischer, deutscher oder englischer Sprache </w:t>
      </w:r>
      <w:r>
        <w:rPr>
          <w:rFonts w:ascii="Times New Roman" w:hAnsi="Times New Roman" w:cs="Times New Roman"/>
          <w:color w:val="000000"/>
          <w:lang w:eastAsia="pl-PL"/>
        </w:rPr>
        <w:t>einzureichen</w:t>
      </w:r>
      <w:r w:rsidRPr="00471A04">
        <w:rPr>
          <w:rFonts w:ascii="Times New Roman" w:hAnsi="Times New Roman" w:cs="Times New Roman"/>
          <w:color w:val="000000"/>
          <w:lang w:eastAsia="pl-PL"/>
        </w:rPr>
        <w:t>.</w:t>
      </w:r>
    </w:p>
    <w:p w14:paraId="4011B216" w14:textId="77777777" w:rsidR="00703680" w:rsidRPr="00471A04" w:rsidRDefault="00703680" w:rsidP="00703680">
      <w:pPr>
        <w:numPr>
          <w:ilvl w:val="0"/>
          <w:numId w:val="7"/>
        </w:numPr>
        <w:spacing w:line="276" w:lineRule="auto"/>
        <w:jc w:val="both"/>
        <w:textAlignment w:val="baseline"/>
        <w:rPr>
          <w:rFonts w:ascii="Times New Roman" w:hAnsi="Times New Roman" w:cs="Times New Roman"/>
          <w:color w:val="000000"/>
          <w:lang w:eastAsia="pl-PL"/>
        </w:rPr>
      </w:pPr>
      <w:r w:rsidRPr="00471A04">
        <w:rPr>
          <w:rFonts w:ascii="Times New Roman" w:hAnsi="Times New Roman" w:cs="Times New Roman"/>
          <w:color w:val="000000"/>
          <w:lang w:eastAsia="pl-PL"/>
        </w:rPr>
        <w:t xml:space="preserve">Jede </w:t>
      </w:r>
      <w:r>
        <w:rPr>
          <w:rFonts w:ascii="Times New Roman" w:hAnsi="Times New Roman" w:cs="Times New Roman"/>
          <w:color w:val="000000"/>
          <w:lang w:eastAsia="pl-PL"/>
        </w:rPr>
        <w:t>sich b</w:t>
      </w:r>
      <w:r w:rsidRPr="00471A04">
        <w:rPr>
          <w:rFonts w:ascii="Times New Roman" w:hAnsi="Times New Roman" w:cs="Times New Roman"/>
          <w:color w:val="000000"/>
          <w:lang w:eastAsia="pl-PL"/>
        </w:rPr>
        <w:t>ewerbe</w:t>
      </w:r>
      <w:r>
        <w:rPr>
          <w:rFonts w:ascii="Times New Roman" w:hAnsi="Times New Roman" w:cs="Times New Roman"/>
          <w:color w:val="000000"/>
          <w:lang w:eastAsia="pl-PL"/>
        </w:rPr>
        <w:t xml:space="preserve">nde Person </w:t>
      </w:r>
      <w:r w:rsidRPr="00471A04">
        <w:rPr>
          <w:rFonts w:ascii="Times New Roman" w:hAnsi="Times New Roman" w:cs="Times New Roman"/>
          <w:color w:val="000000"/>
          <w:lang w:eastAsia="pl-PL"/>
        </w:rPr>
        <w:t>kann sich nur um ein Stipendium im Rahmen des jeweiligen Auswahlverfahrens bewerben.</w:t>
      </w:r>
    </w:p>
    <w:p w14:paraId="01E9D4DB" w14:textId="77777777" w:rsidR="00703680" w:rsidRPr="00050A55" w:rsidRDefault="00703680" w:rsidP="00703680">
      <w:pPr>
        <w:numPr>
          <w:ilvl w:val="0"/>
          <w:numId w:val="7"/>
        </w:numPr>
        <w:spacing w:line="276" w:lineRule="auto"/>
        <w:jc w:val="both"/>
        <w:textAlignment w:val="baseline"/>
        <w:rPr>
          <w:rFonts w:ascii="Times New Roman" w:hAnsi="Times New Roman" w:cs="Times New Roman"/>
          <w:color w:val="000000"/>
          <w:lang w:eastAsia="pl-PL"/>
        </w:rPr>
      </w:pPr>
      <w:r w:rsidRPr="00050A55">
        <w:rPr>
          <w:rFonts w:ascii="Times New Roman" w:hAnsi="Times New Roman" w:cs="Times New Roman"/>
          <w:color w:val="000000"/>
          <w:lang w:eastAsia="pl-PL"/>
        </w:rPr>
        <w:t>Erforderliche Bewerbungsunterlagen: </w:t>
      </w:r>
    </w:p>
    <w:p w14:paraId="02978764" w14:textId="77777777" w:rsidR="00703680" w:rsidRPr="00050A55" w:rsidRDefault="00703680" w:rsidP="00703680">
      <w:pPr>
        <w:pStyle w:val="Listenabsatz"/>
        <w:numPr>
          <w:ilvl w:val="0"/>
          <w:numId w:val="3"/>
        </w:numPr>
        <w:spacing w:line="276" w:lineRule="auto"/>
        <w:contextualSpacing w:val="0"/>
        <w:jc w:val="both"/>
        <w:textAlignment w:val="baseline"/>
        <w:rPr>
          <w:rFonts w:ascii="Times New Roman" w:hAnsi="Times New Roman" w:cs="Times New Roman"/>
          <w:color w:val="000000"/>
          <w:lang w:eastAsia="pl-PL"/>
        </w:rPr>
      </w:pPr>
      <w:r w:rsidRPr="00050A55">
        <w:rPr>
          <w:rFonts w:ascii="Times New Roman" w:hAnsi="Times New Roman" w:cs="Times New Roman"/>
          <w:color w:val="000000"/>
          <w:lang w:eastAsia="pl-PL"/>
        </w:rPr>
        <w:t>Lebenslauf und/oder Portfolio mit: Vor-, Nachname und Wohnort der sich bewerbenden Person, Telefonnummer oder E-Mail-Adresse, Informationen über die bisherigen Werke bzw. Leistungen.</w:t>
      </w:r>
    </w:p>
    <w:p w14:paraId="0A31B2CB" w14:textId="77777777" w:rsidR="00703680" w:rsidRPr="00050A55" w:rsidRDefault="00703680" w:rsidP="00703680">
      <w:pPr>
        <w:pStyle w:val="Listenabsatz"/>
        <w:spacing w:line="276" w:lineRule="auto"/>
        <w:ind w:left="1440"/>
        <w:contextualSpacing w:val="0"/>
        <w:jc w:val="both"/>
        <w:textAlignment w:val="baseline"/>
        <w:rPr>
          <w:rFonts w:ascii="Times New Roman" w:hAnsi="Times New Roman" w:cs="Times New Roman"/>
          <w:color w:val="000000"/>
          <w:lang w:eastAsia="pl-PL"/>
        </w:rPr>
      </w:pPr>
      <w:r w:rsidRPr="00050A55">
        <w:rPr>
          <w:rFonts w:ascii="Times New Roman" w:hAnsi="Times New Roman" w:cs="Times New Roman"/>
          <w:color w:val="000000"/>
          <w:lang w:eastAsia="pl-PL"/>
        </w:rPr>
        <w:t>Der Bewerbung sind Unterlagen beizufügen, die die darin enthaltenen Informationen bestätigen, einschließlich der Erfüllung von Anforderungen, die eine ordnungsgemäße Durchführung des Stipendienvertrages gewährleisten.</w:t>
      </w:r>
    </w:p>
    <w:p w14:paraId="2FA4C758" w14:textId="77777777" w:rsidR="00703680" w:rsidRPr="00050A55" w:rsidRDefault="00703680" w:rsidP="00703680">
      <w:pPr>
        <w:pStyle w:val="Listenabsatz"/>
        <w:spacing w:line="276" w:lineRule="auto"/>
        <w:ind w:left="1440"/>
        <w:jc w:val="both"/>
        <w:textAlignment w:val="baseline"/>
        <w:rPr>
          <w:rFonts w:ascii="Times New Roman" w:hAnsi="Times New Roman" w:cs="Times New Roman"/>
          <w:color w:val="000000"/>
          <w:lang w:eastAsia="pl-PL"/>
        </w:rPr>
      </w:pPr>
    </w:p>
    <w:p w14:paraId="5F8056A0" w14:textId="77777777" w:rsidR="00703680" w:rsidRPr="00050A55" w:rsidRDefault="00703680" w:rsidP="00703680">
      <w:pPr>
        <w:pStyle w:val="Listenabsatz"/>
        <w:spacing w:line="276" w:lineRule="auto"/>
        <w:ind w:left="1440"/>
        <w:jc w:val="both"/>
        <w:textAlignment w:val="baseline"/>
        <w:rPr>
          <w:rFonts w:ascii="Times New Roman" w:hAnsi="Times New Roman" w:cs="Times New Roman"/>
          <w:b/>
          <w:bCs/>
          <w:color w:val="000000" w:themeColor="text1"/>
          <w:lang w:eastAsia="pl-PL"/>
        </w:rPr>
      </w:pPr>
      <w:r w:rsidRPr="00050A55">
        <w:rPr>
          <w:rFonts w:ascii="Times New Roman" w:hAnsi="Times New Roman" w:cs="Times New Roman"/>
          <w:color w:val="000000"/>
          <w:lang w:eastAsia="pl-PL"/>
        </w:rPr>
        <w:lastRenderedPageBreak/>
        <w:t>B</w:t>
      </w:r>
      <w:r w:rsidRPr="00050A55">
        <w:rPr>
          <w:rFonts w:ascii="Times New Roman" w:hAnsi="Times New Roman" w:cs="Times New Roman"/>
          <w:color w:val="000000"/>
        </w:rPr>
        <w:t xml:space="preserve">itte fügen Sie Ihren Unterlagen die folgende Klausel hinzu: </w:t>
      </w:r>
    </w:p>
    <w:p w14:paraId="53CFC648" w14:textId="4B66F872" w:rsidR="00703680" w:rsidRPr="00050A55" w:rsidRDefault="00703680" w:rsidP="00050A55">
      <w:pPr>
        <w:spacing w:after="200" w:line="276" w:lineRule="auto"/>
        <w:ind w:left="1416"/>
        <w:jc w:val="both"/>
        <w:rPr>
          <w:rFonts w:ascii="Times New Roman" w:hAnsi="Times New Roman" w:cs="Times New Roman"/>
          <w:i/>
          <w:color w:val="000000"/>
        </w:rPr>
      </w:pPr>
      <w:r w:rsidRPr="00050A55">
        <w:rPr>
          <w:rFonts w:ascii="Times New Roman" w:hAnsi="Times New Roman" w:cs="Times New Roman"/>
          <w:i/>
          <w:color w:val="000000"/>
        </w:rPr>
        <w:t>Ich erkläre mich damit einverstanden, dass meine personenbezogenen Daten durch das Witold-</w:t>
      </w:r>
      <w:proofErr w:type="spellStart"/>
      <w:r w:rsidRPr="00050A55">
        <w:rPr>
          <w:rFonts w:ascii="Times New Roman" w:hAnsi="Times New Roman" w:cs="Times New Roman"/>
          <w:i/>
          <w:color w:val="000000"/>
        </w:rPr>
        <w:t>Pilecki</w:t>
      </w:r>
      <w:proofErr w:type="spellEnd"/>
      <w:r w:rsidRPr="00050A55">
        <w:rPr>
          <w:rFonts w:ascii="Times New Roman" w:hAnsi="Times New Roman" w:cs="Times New Roman"/>
          <w:i/>
          <w:color w:val="000000"/>
        </w:rPr>
        <w:t xml:space="preserve">-Institut für Solidarität und Tapferkeit mit Sitz in Warschau im Zusammenhang mit dem </w:t>
      </w:r>
      <w:r w:rsidRPr="00050A55">
        <w:rPr>
          <w:rFonts w:ascii="Times New Roman" w:hAnsi="Times New Roman" w:cs="Times New Roman"/>
          <w:i/>
          <w:color w:val="000000"/>
          <w:lang w:eastAsia="pl-PL"/>
        </w:rPr>
        <w:t>Auswahlverfahren</w:t>
      </w:r>
      <w:r w:rsidRPr="00050A55">
        <w:rPr>
          <w:rFonts w:ascii="Times New Roman" w:hAnsi="Times New Roman" w:cs="Times New Roman"/>
          <w:color w:val="000000"/>
          <w:lang w:eastAsia="pl-PL"/>
        </w:rPr>
        <w:t xml:space="preserve"> </w:t>
      </w:r>
      <w:r w:rsidRPr="00050A55">
        <w:rPr>
          <w:rFonts w:ascii="Times New Roman" w:hAnsi="Times New Roman" w:cs="Times New Roman"/>
          <w:i/>
          <w:color w:val="000000"/>
        </w:rPr>
        <w:t>für Kulturstipendien „</w:t>
      </w:r>
      <w:r w:rsidRPr="00050A55">
        <w:rPr>
          <w:rFonts w:ascii="Times New Roman" w:eastAsia="Times New Roman" w:hAnsi="Times New Roman" w:cs="Times New Roman"/>
          <w:i/>
          <w:color w:val="000000"/>
          <w:lang w:eastAsia="de-DE"/>
        </w:rPr>
        <w:t>Stipendienprogramm für wissenschaftliche, pädagogische und kulturelle Projekte zur Forschung über das 20. Jahrhundert</w:t>
      </w:r>
      <w:r w:rsidRPr="00050A55">
        <w:rPr>
          <w:rFonts w:ascii="Times New Roman" w:hAnsi="Times New Roman" w:cs="Times New Roman"/>
          <w:i/>
          <w:color w:val="000000" w:themeColor="text1"/>
          <w:lang w:eastAsia="pl-PL"/>
        </w:rPr>
        <w:t xml:space="preserve"> (Edition 2023</w:t>
      </w:r>
      <w:r w:rsidRPr="00050A55">
        <w:rPr>
          <w:rFonts w:ascii="Times New Roman" w:hAnsi="Times New Roman" w:cs="Times New Roman"/>
          <w:bCs/>
          <w:i/>
          <w:color w:val="000000" w:themeColor="text1"/>
          <w:lang w:eastAsia="pl-PL"/>
        </w:rPr>
        <w:t xml:space="preserve">)“ </w:t>
      </w:r>
      <w:r w:rsidRPr="00050A55">
        <w:rPr>
          <w:rFonts w:ascii="Times New Roman" w:hAnsi="Times New Roman" w:cs="Times New Roman"/>
          <w:i/>
          <w:color w:val="000000"/>
        </w:rPr>
        <w:t>verarbeitet werden.</w:t>
      </w:r>
    </w:p>
    <w:p w14:paraId="64F69A16" w14:textId="3AC9CF04" w:rsidR="00703680" w:rsidRPr="00050A55" w:rsidRDefault="00703680" w:rsidP="00703680">
      <w:pPr>
        <w:pStyle w:val="Listenabsatz"/>
        <w:numPr>
          <w:ilvl w:val="0"/>
          <w:numId w:val="3"/>
        </w:numPr>
        <w:ind w:right="19"/>
        <w:jc w:val="both"/>
        <w:rPr>
          <w:rFonts w:ascii="Times New Roman" w:eastAsia="Times New Roman" w:hAnsi="Times New Roman" w:cs="Times New Roman"/>
          <w:lang w:eastAsia="de-DE"/>
        </w:rPr>
      </w:pPr>
      <w:r w:rsidRPr="00050A55">
        <w:rPr>
          <w:rFonts w:ascii="Times New Roman" w:eastAsia="Times New Roman" w:hAnsi="Times New Roman" w:cs="Times New Roman"/>
          <w:color w:val="000000"/>
          <w:lang w:eastAsia="de-DE"/>
        </w:rPr>
        <w:t>Detailliertes Konzept des Stipendienvorhabens mit dem Titel – eine Beschreibung des Projektes (von 10.000 bis 15.000 Zeichen mit Leerzeichen) sowie der Orte, an denen Sie Ihre Forschung/Recherchen durchführen möchten.</w:t>
      </w:r>
    </w:p>
    <w:p w14:paraId="63822757" w14:textId="77777777" w:rsidR="00703680" w:rsidRPr="00050A55" w:rsidRDefault="00703680" w:rsidP="00703680">
      <w:pPr>
        <w:numPr>
          <w:ilvl w:val="0"/>
          <w:numId w:val="3"/>
        </w:numPr>
        <w:spacing w:line="276" w:lineRule="auto"/>
        <w:jc w:val="both"/>
        <w:textAlignment w:val="baseline"/>
        <w:rPr>
          <w:rFonts w:ascii="Times New Roman" w:hAnsi="Times New Roman" w:cs="Times New Roman"/>
        </w:rPr>
      </w:pPr>
      <w:r w:rsidRPr="00050A55">
        <w:rPr>
          <w:rFonts w:ascii="Times New Roman" w:eastAsia="Times New Roman" w:hAnsi="Times New Roman" w:cs="Times New Roman"/>
          <w:color w:val="000000"/>
          <w:lang w:eastAsia="de-DE"/>
        </w:rPr>
        <w:t>Zahlungszeitraum und die beantragte Höhe des Stipendiums</w:t>
      </w:r>
    </w:p>
    <w:p w14:paraId="132C1D49" w14:textId="77777777" w:rsidR="00703680" w:rsidRPr="00050A55" w:rsidRDefault="00703680" w:rsidP="00703680">
      <w:pPr>
        <w:numPr>
          <w:ilvl w:val="0"/>
          <w:numId w:val="3"/>
        </w:numPr>
        <w:spacing w:line="276" w:lineRule="auto"/>
        <w:jc w:val="both"/>
        <w:textAlignment w:val="baseline"/>
        <w:rPr>
          <w:rFonts w:ascii="Times New Roman" w:hAnsi="Times New Roman" w:cs="Times New Roman"/>
        </w:rPr>
      </w:pPr>
      <w:r w:rsidRPr="00050A55">
        <w:rPr>
          <w:rFonts w:ascii="Times New Roman" w:eastAsia="Times New Roman" w:hAnsi="Times New Roman" w:cs="Times New Roman"/>
          <w:color w:val="000000"/>
          <w:lang w:eastAsia="de-DE"/>
        </w:rPr>
        <w:t>Zeitplan für das Stipendium einschließlich Informationen über geplante Studienreisen und Recherchen</w:t>
      </w:r>
    </w:p>
    <w:p w14:paraId="1E6C237B" w14:textId="77777777" w:rsidR="00703680" w:rsidRPr="00050A55" w:rsidRDefault="00703680" w:rsidP="00703680">
      <w:pPr>
        <w:pStyle w:val="Listenabsatz"/>
        <w:numPr>
          <w:ilvl w:val="0"/>
          <w:numId w:val="3"/>
        </w:numPr>
        <w:spacing w:before="8"/>
        <w:ind w:right="19"/>
        <w:jc w:val="both"/>
        <w:rPr>
          <w:rFonts w:ascii="Times New Roman" w:eastAsia="Times New Roman" w:hAnsi="Times New Roman" w:cs="Times New Roman"/>
          <w:lang w:eastAsia="de-DE"/>
        </w:rPr>
      </w:pPr>
      <w:r w:rsidRPr="00050A55">
        <w:rPr>
          <w:rFonts w:ascii="Times New Roman" w:eastAsia="Times New Roman" w:hAnsi="Times New Roman" w:cs="Times New Roman"/>
          <w:color w:val="000000"/>
          <w:lang w:eastAsia="de-DE"/>
        </w:rPr>
        <w:t>Scans von mindestens zwei Empfehlungsschreiben, ausgestellt durch Wissenschaft-, Forschungs-, Kulturinstitutionen (aus dem In- bzw. Ausland), oder von Privatpersonen (bitte Originale der Empfehlungsschreiben zur Einsicht aufbewahren)</w:t>
      </w:r>
    </w:p>
    <w:p w14:paraId="3599F4BC" w14:textId="77777777" w:rsidR="00703680" w:rsidRPr="00050A55" w:rsidRDefault="00703680" w:rsidP="00703680">
      <w:pPr>
        <w:numPr>
          <w:ilvl w:val="0"/>
          <w:numId w:val="3"/>
        </w:numPr>
        <w:spacing w:line="276" w:lineRule="auto"/>
        <w:jc w:val="both"/>
        <w:textAlignment w:val="baseline"/>
        <w:rPr>
          <w:rFonts w:ascii="Times New Roman" w:hAnsi="Times New Roman" w:cs="Times New Roman"/>
        </w:rPr>
      </w:pPr>
      <w:r w:rsidRPr="00050A55">
        <w:rPr>
          <w:rFonts w:ascii="Times New Roman" w:eastAsia="Times New Roman" w:hAnsi="Times New Roman" w:cs="Times New Roman"/>
          <w:color w:val="000000"/>
          <w:lang w:eastAsia="de-DE"/>
        </w:rPr>
        <w:t xml:space="preserve">Scan der Erklärung über den Verantwortlichen für personenbezogene Daten </w:t>
      </w:r>
    </w:p>
    <w:p w14:paraId="6E4E9BF9" w14:textId="77777777" w:rsidR="00703680" w:rsidRPr="00050A55" w:rsidRDefault="00703680" w:rsidP="00703680">
      <w:pPr>
        <w:numPr>
          <w:ilvl w:val="0"/>
          <w:numId w:val="3"/>
        </w:numPr>
        <w:spacing w:line="276" w:lineRule="auto"/>
        <w:jc w:val="both"/>
        <w:textAlignment w:val="baseline"/>
        <w:rPr>
          <w:rStyle w:val="Fett"/>
          <w:rFonts w:ascii="Times New Roman" w:hAnsi="Times New Roman" w:cs="Times New Roman"/>
          <w:b w:val="0"/>
          <w:bCs w:val="0"/>
        </w:rPr>
      </w:pPr>
      <w:r w:rsidRPr="00050A55">
        <w:rPr>
          <w:rStyle w:val="Fett"/>
          <w:rFonts w:ascii="Times New Roman" w:hAnsi="Times New Roman" w:cs="Times New Roman"/>
          <w:b w:val="0"/>
          <w:bdr w:val="none" w:sz="0" w:space="0" w:color="auto" w:frame="1"/>
        </w:rPr>
        <w:t>Scan der Einwilligungserklärung in Verarbeitung von Daten und Abbildungen</w:t>
      </w:r>
    </w:p>
    <w:p w14:paraId="58C28AD4" w14:textId="77777777" w:rsidR="00703680" w:rsidRPr="00050A55" w:rsidRDefault="00703680" w:rsidP="00703680">
      <w:pPr>
        <w:spacing w:line="276" w:lineRule="auto"/>
        <w:ind w:left="1440"/>
        <w:jc w:val="both"/>
        <w:textAlignment w:val="baseline"/>
        <w:rPr>
          <w:rStyle w:val="Fett"/>
          <w:rFonts w:ascii="Times New Roman" w:hAnsi="Times New Roman" w:cs="Times New Roman"/>
          <w:b w:val="0"/>
          <w:bCs w:val="0"/>
          <w:highlight w:val="yellow"/>
        </w:rPr>
      </w:pPr>
    </w:p>
    <w:p w14:paraId="3A54CC18" w14:textId="71BE5917" w:rsidR="00703680" w:rsidRPr="00050A55" w:rsidRDefault="00703680" w:rsidP="00703680">
      <w:pPr>
        <w:pStyle w:val="Listenabsatz"/>
        <w:numPr>
          <w:ilvl w:val="0"/>
          <w:numId w:val="7"/>
        </w:numPr>
        <w:spacing w:line="276" w:lineRule="auto"/>
        <w:jc w:val="both"/>
        <w:textAlignment w:val="baseline"/>
        <w:rPr>
          <w:rStyle w:val="Hyperlink"/>
          <w:rFonts w:ascii="Times New Roman" w:hAnsi="Times New Roman" w:cs="Times New Roman"/>
        </w:rPr>
      </w:pPr>
      <w:r w:rsidRPr="00050A55">
        <w:rPr>
          <w:rFonts w:ascii="Times New Roman" w:hAnsi="Times New Roman" w:cs="Times New Roman"/>
          <w:lang w:eastAsia="pl-PL"/>
        </w:rPr>
        <w:t>Weitere Fragen richten Sie bitte an: k.glowinska@pileckiinstitut.de</w:t>
      </w:r>
    </w:p>
    <w:p w14:paraId="62268FD4" w14:textId="77777777" w:rsidR="00703680" w:rsidRPr="00050A55" w:rsidRDefault="00703680" w:rsidP="00703680">
      <w:pPr>
        <w:ind w:left="360"/>
        <w:jc w:val="both"/>
        <w:rPr>
          <w:rFonts w:ascii="Times New Roman" w:eastAsia="Times New Roman" w:hAnsi="Times New Roman" w:cs="Times New Roman"/>
          <w:lang w:eastAsia="de-DE"/>
        </w:rPr>
      </w:pPr>
    </w:p>
    <w:p w14:paraId="7C68B36B" w14:textId="77777777" w:rsidR="00703680" w:rsidRPr="00471A04" w:rsidRDefault="00703680" w:rsidP="00703680">
      <w:pPr>
        <w:pStyle w:val="berschrift3"/>
        <w:spacing w:before="0" w:beforeAutospacing="0" w:after="0" w:afterAutospacing="0" w:line="276" w:lineRule="auto"/>
        <w:jc w:val="both"/>
        <w:textAlignment w:val="baseline"/>
        <w:rPr>
          <w:rStyle w:val="Fett"/>
          <w:b/>
          <w:bCs/>
          <w:sz w:val="24"/>
          <w:szCs w:val="24"/>
          <w:bdr w:val="none" w:sz="0" w:space="0" w:color="auto" w:frame="1"/>
        </w:rPr>
      </w:pPr>
    </w:p>
    <w:p w14:paraId="57B8164B" w14:textId="52DE08C6" w:rsidR="00703680" w:rsidRPr="00471A04" w:rsidRDefault="00061E34" w:rsidP="00061E34">
      <w:pPr>
        <w:pStyle w:val="berschrift3"/>
        <w:spacing w:before="0" w:beforeAutospacing="0" w:after="0" w:afterAutospacing="0" w:line="276" w:lineRule="auto"/>
        <w:jc w:val="both"/>
        <w:textAlignment w:val="baseline"/>
        <w:rPr>
          <w:rStyle w:val="Fett"/>
          <w:b/>
          <w:bCs/>
          <w:sz w:val="24"/>
          <w:szCs w:val="24"/>
          <w:bdr w:val="none" w:sz="0" w:space="0" w:color="auto" w:frame="1"/>
        </w:rPr>
      </w:pPr>
      <w:r>
        <w:rPr>
          <w:rStyle w:val="Fett"/>
          <w:b/>
          <w:sz w:val="24"/>
          <w:szCs w:val="24"/>
          <w:bdr w:val="none" w:sz="0" w:space="0" w:color="auto" w:frame="1"/>
        </w:rPr>
        <w:t>VII.</w:t>
      </w:r>
      <w:r w:rsidR="00050A55">
        <w:rPr>
          <w:rStyle w:val="Fett"/>
          <w:b/>
          <w:sz w:val="24"/>
          <w:szCs w:val="24"/>
          <w:bdr w:val="none" w:sz="0" w:space="0" w:color="auto" w:frame="1"/>
        </w:rPr>
        <w:t xml:space="preserve">      E</w:t>
      </w:r>
      <w:r w:rsidR="00703680" w:rsidRPr="002624AB">
        <w:rPr>
          <w:rStyle w:val="Fett"/>
          <w:b/>
          <w:sz w:val="24"/>
          <w:szCs w:val="24"/>
          <w:bdr w:val="none" w:sz="0" w:space="0" w:color="auto" w:frame="1"/>
        </w:rPr>
        <w:t>ntscheidung des</w:t>
      </w:r>
      <w:r w:rsidR="00703680" w:rsidRPr="00471A04">
        <w:rPr>
          <w:rStyle w:val="Fett"/>
          <w:sz w:val="24"/>
          <w:szCs w:val="24"/>
          <w:bdr w:val="none" w:sz="0" w:space="0" w:color="auto" w:frame="1"/>
        </w:rPr>
        <w:t xml:space="preserve"> </w:t>
      </w:r>
      <w:r w:rsidR="00703680" w:rsidRPr="00471A04">
        <w:rPr>
          <w:color w:val="000000"/>
          <w:sz w:val="24"/>
          <w:szCs w:val="24"/>
        </w:rPr>
        <w:t>Auswahlverfahrens</w:t>
      </w:r>
    </w:p>
    <w:p w14:paraId="4C3C0FFD" w14:textId="77777777" w:rsidR="00703680" w:rsidRPr="00471A04" w:rsidRDefault="00703680" w:rsidP="00703680">
      <w:pPr>
        <w:pStyle w:val="berschrift3"/>
        <w:spacing w:before="0" w:beforeAutospacing="0" w:after="0" w:afterAutospacing="0" w:line="276" w:lineRule="auto"/>
        <w:jc w:val="both"/>
        <w:textAlignment w:val="baseline"/>
        <w:rPr>
          <w:rStyle w:val="Fett"/>
          <w:b/>
          <w:bCs/>
          <w:sz w:val="24"/>
          <w:szCs w:val="24"/>
          <w:bdr w:val="none" w:sz="0" w:space="0" w:color="auto" w:frame="1"/>
        </w:rPr>
      </w:pPr>
    </w:p>
    <w:p w14:paraId="373E4776" w14:textId="77777777" w:rsidR="00703680" w:rsidRPr="00471A04" w:rsidRDefault="00703680" w:rsidP="00703680">
      <w:pPr>
        <w:pStyle w:val="Listenabsatz"/>
        <w:numPr>
          <w:ilvl w:val="0"/>
          <w:numId w:val="8"/>
        </w:numPr>
        <w:spacing w:after="200" w:line="276" w:lineRule="auto"/>
        <w:jc w:val="both"/>
        <w:rPr>
          <w:rFonts w:ascii="Times New Roman" w:hAnsi="Times New Roman" w:cs="Times New Roman"/>
          <w:color w:val="000000"/>
          <w:lang w:eastAsia="pl-PL"/>
        </w:rPr>
      </w:pPr>
      <w:r w:rsidRPr="00471A04">
        <w:rPr>
          <w:rFonts w:ascii="Times New Roman" w:hAnsi="Times New Roman" w:cs="Times New Roman"/>
          <w:color w:val="000000"/>
          <w:lang w:eastAsia="pl-PL"/>
        </w:rPr>
        <w:t xml:space="preserve">Die Auswahlverfahren werden jeweils innerhalb von 30 Tagen entschieden, gerechnet ab dem letzten Tag der Aufforderung zur Einreichung von Bewerbungen in dem jeweiligen Verfahren. </w:t>
      </w:r>
    </w:p>
    <w:p w14:paraId="6B483894" w14:textId="77777777" w:rsidR="00703680" w:rsidRPr="002624AB" w:rsidRDefault="00703680" w:rsidP="00703680">
      <w:pPr>
        <w:pStyle w:val="Listenabsatz"/>
        <w:numPr>
          <w:ilvl w:val="0"/>
          <w:numId w:val="8"/>
        </w:numPr>
        <w:spacing w:after="200" w:line="276" w:lineRule="auto"/>
        <w:jc w:val="both"/>
        <w:rPr>
          <w:rFonts w:ascii="Times New Roman" w:hAnsi="Times New Roman" w:cs="Times New Roman"/>
        </w:rPr>
      </w:pPr>
      <w:r>
        <w:rPr>
          <w:rFonts w:ascii="Times New Roman" w:hAnsi="Times New Roman" w:cs="Times New Roman"/>
        </w:rPr>
        <w:t>Das</w:t>
      </w:r>
      <w:r w:rsidRPr="002624AB">
        <w:rPr>
          <w:rFonts w:ascii="Times New Roman" w:hAnsi="Times New Roman" w:cs="Times New Roman"/>
        </w:rPr>
        <w:t xml:space="preserve"> </w:t>
      </w:r>
      <w:r w:rsidRPr="002624AB">
        <w:rPr>
          <w:rFonts w:ascii="Times New Roman" w:hAnsi="Times New Roman" w:cs="Times New Roman"/>
          <w:color w:val="000000"/>
          <w:lang w:eastAsia="pl-PL"/>
        </w:rPr>
        <w:t xml:space="preserve">Auswahlverfahren </w:t>
      </w:r>
      <w:r w:rsidRPr="002624AB">
        <w:rPr>
          <w:rFonts w:ascii="Times New Roman" w:hAnsi="Times New Roman" w:cs="Times New Roman"/>
        </w:rPr>
        <w:t>besteht aus jeweils einer Runde. Der Auswahlausschuss entscheidet über die Auswahl der Kandidierenden aufgrund von eingereichten kompletten Bewerbungsunterlagen.</w:t>
      </w:r>
    </w:p>
    <w:p w14:paraId="4CAF873E" w14:textId="77777777" w:rsidR="00703680" w:rsidRPr="00471A04" w:rsidRDefault="00703680" w:rsidP="00703680">
      <w:pPr>
        <w:pStyle w:val="Listenabsatz"/>
        <w:numPr>
          <w:ilvl w:val="0"/>
          <w:numId w:val="8"/>
        </w:numPr>
        <w:spacing w:after="200" w:line="276" w:lineRule="auto"/>
        <w:jc w:val="both"/>
        <w:rPr>
          <w:rFonts w:ascii="Times New Roman" w:hAnsi="Times New Roman" w:cs="Times New Roman"/>
        </w:rPr>
      </w:pPr>
      <w:r w:rsidRPr="00471A04">
        <w:rPr>
          <w:rFonts w:ascii="Times New Roman" w:hAnsi="Times New Roman" w:cs="Times New Roman"/>
          <w:color w:val="000000"/>
        </w:rPr>
        <w:t xml:space="preserve">Die Ergebnisse werden im Öffentlichen Mitteilungsblatt des Instituts sowie auf </w:t>
      </w:r>
      <w:r>
        <w:rPr>
          <w:rFonts w:ascii="Times New Roman" w:hAnsi="Times New Roman" w:cs="Times New Roman"/>
          <w:color w:val="000000"/>
        </w:rPr>
        <w:t>der</w:t>
      </w:r>
      <w:r w:rsidRPr="00471A04">
        <w:rPr>
          <w:rFonts w:ascii="Times New Roman" w:hAnsi="Times New Roman" w:cs="Times New Roman"/>
          <w:color w:val="000000"/>
        </w:rPr>
        <w:t xml:space="preserve"> Website </w:t>
      </w:r>
      <w:r w:rsidRPr="00353ECC">
        <w:rPr>
          <w:rFonts w:ascii="Times New Roman" w:hAnsi="Times New Roman" w:cs="Times New Roman"/>
          <w:bdr w:val="none" w:sz="0" w:space="0" w:color="auto" w:frame="1"/>
        </w:rPr>
        <w:t>www.</w:t>
      </w:r>
      <w:r>
        <w:rPr>
          <w:rFonts w:ascii="Times New Roman" w:hAnsi="Times New Roman" w:cs="Times New Roman"/>
          <w:bdr w:val="none" w:sz="0" w:space="0" w:color="auto" w:frame="1"/>
        </w:rPr>
        <w:t>pileckiinstitut.de</w:t>
      </w:r>
      <w:r w:rsidRPr="00471A04">
        <w:rPr>
          <w:rFonts w:ascii="Times New Roman" w:hAnsi="Times New Roman" w:cs="Times New Roman"/>
        </w:rPr>
        <w:t xml:space="preserve"> </w:t>
      </w:r>
      <w:r w:rsidRPr="00471A04">
        <w:rPr>
          <w:rFonts w:ascii="Times New Roman" w:hAnsi="Times New Roman" w:cs="Times New Roman"/>
          <w:color w:val="000000"/>
        </w:rPr>
        <w:t xml:space="preserve">veröffentlicht. Die erfolgreichen </w:t>
      </w:r>
      <w:r>
        <w:rPr>
          <w:rFonts w:ascii="Times New Roman" w:hAnsi="Times New Roman" w:cs="Times New Roman"/>
          <w:color w:val="000000"/>
        </w:rPr>
        <w:t>Stipendiatinnen und Stipendiaten</w:t>
      </w:r>
      <w:r w:rsidRPr="00471A04">
        <w:rPr>
          <w:rFonts w:ascii="Times New Roman" w:hAnsi="Times New Roman" w:cs="Times New Roman"/>
          <w:color w:val="000000"/>
        </w:rPr>
        <w:t xml:space="preserve"> werden zusätzlich per E-Mail benachrichtigt. </w:t>
      </w:r>
    </w:p>
    <w:p w14:paraId="04E42A92" w14:textId="77777777" w:rsidR="00703680" w:rsidRPr="00471A04" w:rsidRDefault="00703680" w:rsidP="00703680">
      <w:pPr>
        <w:pStyle w:val="Listenabsatz"/>
        <w:numPr>
          <w:ilvl w:val="0"/>
          <w:numId w:val="8"/>
        </w:numPr>
        <w:spacing w:after="200" w:line="276" w:lineRule="auto"/>
        <w:jc w:val="both"/>
        <w:rPr>
          <w:rFonts w:ascii="Times New Roman" w:hAnsi="Times New Roman" w:cs="Times New Roman"/>
        </w:rPr>
      </w:pPr>
      <w:r w:rsidRPr="00471A04">
        <w:rPr>
          <w:rFonts w:ascii="Times New Roman" w:hAnsi="Times New Roman" w:cs="Times New Roman"/>
          <w:color w:val="000000"/>
        </w:rPr>
        <w:t xml:space="preserve">Das Institut ist nicht dazu verpflichtet, die Entscheidung des Auswahlausschusses zu begründen. Ein Beschwerdeverfahren ist nicht vorgesehen. </w:t>
      </w:r>
    </w:p>
    <w:p w14:paraId="4041DCBC" w14:textId="77777777" w:rsidR="00703680" w:rsidRPr="00471A04" w:rsidRDefault="00703680" w:rsidP="00703680">
      <w:pPr>
        <w:rPr>
          <w:rFonts w:ascii="Times New Roman" w:hAnsi="Times New Roman" w:cs="Times New Roman"/>
        </w:rPr>
      </w:pPr>
    </w:p>
    <w:p w14:paraId="39BDECE4" w14:textId="77777777" w:rsidR="00DE0515" w:rsidRDefault="00000000"/>
    <w:sectPr w:rsidR="00DE0515" w:rsidSect="006531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FF9"/>
    <w:multiLevelType w:val="hybridMultilevel"/>
    <w:tmpl w:val="59DE34DE"/>
    <w:lvl w:ilvl="0" w:tplc="2294D732">
      <w:start w:val="1"/>
      <w:numFmt w:val="decimal"/>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329D1"/>
    <w:multiLevelType w:val="hybridMultilevel"/>
    <w:tmpl w:val="59DE34DE"/>
    <w:lvl w:ilvl="0" w:tplc="2294D732">
      <w:start w:val="1"/>
      <w:numFmt w:val="decimal"/>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807C4"/>
    <w:multiLevelType w:val="multilevel"/>
    <w:tmpl w:val="39B68A70"/>
    <w:lvl w:ilvl="0">
      <w:start w:val="1"/>
      <w:numFmt w:val="decimal"/>
      <w:lvlText w:val="%1."/>
      <w:lvlJc w:val="left"/>
      <w:pPr>
        <w:tabs>
          <w:tab w:val="num" w:pos="720"/>
        </w:tabs>
        <w:ind w:left="720" w:hanging="360"/>
      </w:pPr>
    </w:lvl>
    <w:lvl w:ilvl="1">
      <w:start w:val="6"/>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85801"/>
    <w:multiLevelType w:val="multilevel"/>
    <w:tmpl w:val="AA54F11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7EEF"/>
    <w:multiLevelType w:val="hybridMultilevel"/>
    <w:tmpl w:val="CE202CF8"/>
    <w:lvl w:ilvl="0" w:tplc="7736C5B8">
      <w:start w:val="1"/>
      <w:numFmt w:val="upperRoman"/>
      <w:lvlText w:val="%1."/>
      <w:lvlJc w:val="left"/>
      <w:pPr>
        <w:ind w:left="720" w:hanging="72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2074A2F"/>
    <w:multiLevelType w:val="hybridMultilevel"/>
    <w:tmpl w:val="EAFC7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5115B9"/>
    <w:multiLevelType w:val="multilevel"/>
    <w:tmpl w:val="6F1AAF12"/>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C309E"/>
    <w:multiLevelType w:val="multilevel"/>
    <w:tmpl w:val="106A0C98"/>
    <w:lvl w:ilvl="0">
      <w:start w:val="1"/>
      <w:numFmt w:val="lowerLetter"/>
      <w:lvlText w:val="%1."/>
      <w:lvlJc w:val="left"/>
      <w:pPr>
        <w:tabs>
          <w:tab w:val="num" w:pos="1440"/>
        </w:tabs>
        <w:ind w:left="1440" w:hanging="360"/>
      </w:pPr>
      <w:rPr>
        <w:rFonts w:ascii="Times New Roman" w:eastAsiaTheme="minorHAnsi" w:hAnsi="Times New Roman" w:cs="Times New Roman" w:hint="default"/>
        <w:b w:val="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7D951276"/>
    <w:multiLevelType w:val="hybridMultilevel"/>
    <w:tmpl w:val="0784B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1661862">
    <w:abstractNumId w:val="6"/>
  </w:num>
  <w:num w:numId="2" w16cid:durableId="406613584">
    <w:abstractNumId w:val="2"/>
  </w:num>
  <w:num w:numId="3" w16cid:durableId="1380788243">
    <w:abstractNumId w:val="7"/>
  </w:num>
  <w:num w:numId="4" w16cid:durableId="139424384">
    <w:abstractNumId w:val="5"/>
  </w:num>
  <w:num w:numId="5" w16cid:durableId="1863012026">
    <w:abstractNumId w:val="3"/>
  </w:num>
  <w:num w:numId="6" w16cid:durableId="2118137835">
    <w:abstractNumId w:val="4"/>
  </w:num>
  <w:num w:numId="7" w16cid:durableId="1877622133">
    <w:abstractNumId w:val="0"/>
  </w:num>
  <w:num w:numId="8" w16cid:durableId="2099590648">
    <w:abstractNumId w:val="1"/>
  </w:num>
  <w:num w:numId="9" w16cid:durableId="380861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80"/>
    <w:rsid w:val="00050A55"/>
    <w:rsid w:val="00061E34"/>
    <w:rsid w:val="000F46B7"/>
    <w:rsid w:val="00104473"/>
    <w:rsid w:val="00312C6B"/>
    <w:rsid w:val="0037495D"/>
    <w:rsid w:val="003E5B88"/>
    <w:rsid w:val="00703680"/>
    <w:rsid w:val="00760A56"/>
    <w:rsid w:val="00AE1A76"/>
    <w:rsid w:val="00B71BE2"/>
    <w:rsid w:val="00D502F4"/>
    <w:rsid w:val="00D95642"/>
    <w:rsid w:val="00DB2018"/>
    <w:rsid w:val="00F469A6"/>
    <w:rsid w:val="00F500B1"/>
    <w:rsid w:val="00F77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657"/>
  <w15:chartTrackingRefBased/>
  <w15:docId w15:val="{6C499492-C108-45BC-8C2D-539A0412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680"/>
    <w:pPr>
      <w:spacing w:after="0" w:line="240" w:lineRule="auto"/>
    </w:pPr>
    <w:rPr>
      <w:sz w:val="24"/>
      <w:szCs w:val="24"/>
    </w:rPr>
  </w:style>
  <w:style w:type="paragraph" w:styleId="berschrift3">
    <w:name w:val="heading 3"/>
    <w:basedOn w:val="Standard"/>
    <w:link w:val="berschrift3Zchn"/>
    <w:uiPriority w:val="9"/>
    <w:qFormat/>
    <w:rsid w:val="00703680"/>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03680"/>
    <w:rPr>
      <w:rFonts w:ascii="Times New Roman" w:eastAsia="Times New Roman" w:hAnsi="Times New Roman" w:cs="Times New Roman"/>
      <w:b/>
      <w:bCs/>
      <w:sz w:val="27"/>
      <w:szCs w:val="27"/>
      <w:lang w:eastAsia="pl-PL"/>
    </w:rPr>
  </w:style>
  <w:style w:type="paragraph" w:styleId="StandardWeb">
    <w:name w:val="Normal (Web)"/>
    <w:basedOn w:val="Standard"/>
    <w:uiPriority w:val="99"/>
    <w:unhideWhenUsed/>
    <w:rsid w:val="00703680"/>
    <w:pPr>
      <w:spacing w:before="100" w:beforeAutospacing="1" w:after="100" w:afterAutospacing="1"/>
    </w:pPr>
    <w:rPr>
      <w:rFonts w:ascii="Times New Roman" w:hAnsi="Times New Roman" w:cs="Times New Roman"/>
      <w:lang w:eastAsia="pl-PL"/>
    </w:rPr>
  </w:style>
  <w:style w:type="character" w:styleId="Hyperlink">
    <w:name w:val="Hyperlink"/>
    <w:basedOn w:val="Absatz-Standardschriftart"/>
    <w:uiPriority w:val="99"/>
    <w:unhideWhenUsed/>
    <w:rsid w:val="00703680"/>
    <w:rPr>
      <w:color w:val="0000FF"/>
      <w:u w:val="single"/>
    </w:rPr>
  </w:style>
  <w:style w:type="paragraph" w:styleId="Listenabsatz">
    <w:name w:val="List Paragraph"/>
    <w:basedOn w:val="Standard"/>
    <w:uiPriority w:val="34"/>
    <w:qFormat/>
    <w:rsid w:val="00703680"/>
    <w:pPr>
      <w:ind w:left="720"/>
      <w:contextualSpacing/>
    </w:pPr>
  </w:style>
  <w:style w:type="character" w:styleId="Fett">
    <w:name w:val="Strong"/>
    <w:basedOn w:val="Absatz-Standardschriftart"/>
    <w:uiPriority w:val="22"/>
    <w:qFormat/>
    <w:rsid w:val="00703680"/>
    <w:rPr>
      <w:b/>
      <w:bCs/>
    </w:rPr>
  </w:style>
  <w:style w:type="character" w:styleId="NichtaufgelsteErwhnung">
    <w:name w:val="Unresolved Mention"/>
    <w:basedOn w:val="Absatz-Standardschriftart"/>
    <w:uiPriority w:val="99"/>
    <w:semiHidden/>
    <w:unhideWhenUsed/>
    <w:rsid w:val="0070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Głowińska</dc:creator>
  <cp:keywords/>
  <dc:description/>
  <cp:lastModifiedBy>Karolina Głowińska</cp:lastModifiedBy>
  <cp:revision>3</cp:revision>
  <cp:lastPrinted>2022-12-06T09:39:00Z</cp:lastPrinted>
  <dcterms:created xsi:type="dcterms:W3CDTF">2023-03-15T11:07:00Z</dcterms:created>
  <dcterms:modified xsi:type="dcterms:W3CDTF">2023-03-15T11:32:00Z</dcterms:modified>
</cp:coreProperties>
</file>